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D9" w:rsidRPr="00AD3AD9" w:rsidRDefault="00AD3AD9" w:rsidP="00AD3AD9">
      <w:pPr>
        <w:spacing w:after="120"/>
      </w:pPr>
      <w:r w:rsidRPr="00AD3AD9">
        <w:t>Introduction</w:t>
      </w:r>
    </w:p>
    <w:p w:rsidR="00AD3AD9" w:rsidRPr="00AD3AD9" w:rsidRDefault="00AD3AD9" w:rsidP="00AD3AD9">
      <w:pPr>
        <w:spacing w:after="120"/>
      </w:pPr>
      <w:r w:rsidRPr="00AD3AD9">
        <w:t>Track 1: Unseen Non-fiction – Purpose, Audience, Form and Period</w:t>
      </w:r>
    </w:p>
    <w:p w:rsidR="00AD3AD9" w:rsidRPr="00AD3AD9" w:rsidRDefault="00AD3AD9" w:rsidP="00AD3AD9">
      <w:pPr>
        <w:spacing w:after="120"/>
      </w:pPr>
      <w:r w:rsidRPr="00AD3AD9">
        <w:t>Track 2: Unseen Non-fiction – Information Retrieval and Summarising</w:t>
      </w:r>
    </w:p>
    <w:p w:rsidR="00AD3AD9" w:rsidRPr="00AD3AD9" w:rsidRDefault="00AD3AD9" w:rsidP="00AD3AD9">
      <w:pPr>
        <w:spacing w:after="120"/>
      </w:pPr>
      <w:r w:rsidRPr="00AD3AD9">
        <w:t>Track 3: Unseen Non-fiction – Analysing Language and Structure</w:t>
      </w:r>
    </w:p>
    <w:p w:rsidR="00AD3AD9" w:rsidRPr="00AD3AD9" w:rsidRDefault="00AD3AD9" w:rsidP="00AD3AD9">
      <w:pPr>
        <w:spacing w:after="120"/>
      </w:pPr>
      <w:r w:rsidRPr="00AD3AD9">
        <w:t>Track 4: Unseen Non-fiction – Comparing Non-fiction Texts 1</w:t>
      </w:r>
    </w:p>
    <w:p w:rsidR="00AD3AD9" w:rsidRPr="00AD3AD9" w:rsidRDefault="00AD3AD9" w:rsidP="00AD3AD9">
      <w:pPr>
        <w:spacing w:after="120"/>
      </w:pPr>
      <w:r w:rsidRPr="00AD3AD9">
        <w:t>Track 5: Unseen Non-fiction – Comparing Non-fiction Texts 2</w:t>
      </w:r>
    </w:p>
    <w:p w:rsidR="00AD3AD9" w:rsidRPr="00AD3AD9" w:rsidRDefault="00AD3AD9" w:rsidP="00AD3AD9">
      <w:pPr>
        <w:spacing w:after="120"/>
      </w:pPr>
      <w:r w:rsidRPr="00AD3AD9">
        <w:t>Track 6: Unseen Fiction – Information Retrieval</w:t>
      </w:r>
    </w:p>
    <w:p w:rsidR="00AD3AD9" w:rsidRPr="00AD3AD9" w:rsidRDefault="00AD3AD9" w:rsidP="00AD3AD9">
      <w:pPr>
        <w:spacing w:after="120"/>
      </w:pPr>
      <w:r w:rsidRPr="00AD3AD9">
        <w:t>Track 7: Unseen Fiction – Structure and Development</w:t>
      </w:r>
    </w:p>
    <w:p w:rsidR="00AD3AD9" w:rsidRPr="00AD3AD9" w:rsidRDefault="00AD3AD9" w:rsidP="00AD3AD9">
      <w:pPr>
        <w:spacing w:after="120"/>
      </w:pPr>
      <w:r w:rsidRPr="00AD3AD9">
        <w:t>Track 8: Unseen Fiction – Analysing Language</w:t>
      </w:r>
    </w:p>
    <w:p w:rsidR="00AD3AD9" w:rsidRPr="00AD3AD9" w:rsidRDefault="00AD3AD9" w:rsidP="00AD3AD9">
      <w:pPr>
        <w:spacing w:after="120"/>
        <w:rPr>
          <w:highlight w:val="yellow"/>
        </w:rPr>
      </w:pPr>
      <w:r w:rsidRPr="00AD3AD9">
        <w:t xml:space="preserve">Track 9: Writing – Writing to Describe </w:t>
      </w:r>
    </w:p>
    <w:p w:rsidR="00AD3AD9" w:rsidRPr="00AD3AD9" w:rsidRDefault="00AD3AD9" w:rsidP="00AD3AD9">
      <w:pPr>
        <w:spacing w:after="120"/>
      </w:pPr>
      <w:r w:rsidRPr="00AD3AD9">
        <w:t xml:space="preserve">Track 10: Writing - Writing to Narrate  </w:t>
      </w:r>
    </w:p>
    <w:p w:rsidR="00AD3AD9" w:rsidRPr="00AD3AD9" w:rsidRDefault="00AD3AD9" w:rsidP="00AD3AD9">
      <w:pPr>
        <w:spacing w:after="120"/>
      </w:pPr>
      <w:r w:rsidRPr="00AD3AD9">
        <w:t xml:space="preserve">Track 11: Writing – Writing a Point of View 1 </w:t>
      </w:r>
    </w:p>
    <w:p w:rsidR="00AD3AD9" w:rsidRPr="00AD3AD9" w:rsidRDefault="00AD3AD9" w:rsidP="00AD3AD9">
      <w:pPr>
        <w:spacing w:after="120"/>
      </w:pPr>
      <w:r w:rsidRPr="00AD3AD9">
        <w:t xml:space="preserve">Track 12: Writing – Writing a Point of View 2 </w:t>
      </w:r>
    </w:p>
    <w:p w:rsidR="00AD3AD9" w:rsidRPr="00AD3AD9" w:rsidRDefault="00AD3AD9" w:rsidP="00AD3AD9">
      <w:pPr>
        <w:spacing w:after="120"/>
      </w:pPr>
      <w:r w:rsidRPr="00AD3AD9">
        <w:t xml:space="preserve">Track 13: Writing – Spelling </w:t>
      </w:r>
    </w:p>
    <w:p w:rsidR="00AD3AD9" w:rsidRPr="00AD3AD9" w:rsidRDefault="00AD3AD9" w:rsidP="00AD3AD9">
      <w:pPr>
        <w:spacing w:after="120"/>
      </w:pPr>
      <w:r w:rsidRPr="00AD3AD9">
        <w:t>Track 14: Writing – Grammar and Standard English</w:t>
      </w:r>
    </w:p>
    <w:p w:rsidR="00AD3AD9" w:rsidRPr="00AD3AD9" w:rsidRDefault="00AD3AD9" w:rsidP="00AD3AD9">
      <w:pPr>
        <w:spacing w:after="120"/>
      </w:pPr>
      <w:r w:rsidRPr="00AD3AD9">
        <w:t xml:space="preserve">Track 15: </w:t>
      </w:r>
      <w:r w:rsidRPr="00AD3AD9">
        <w:t>Writing – Punctuation</w:t>
      </w:r>
    </w:p>
    <w:p w:rsidR="00AD3AD9" w:rsidRPr="00AD3AD9" w:rsidRDefault="00AD3AD9" w:rsidP="00AD3AD9">
      <w:pPr>
        <w:spacing w:after="120"/>
      </w:pPr>
      <w:r w:rsidRPr="00AD3AD9">
        <w:t>Track 16: Writing – Planning Your Answer</w:t>
      </w:r>
    </w:p>
    <w:p w:rsidR="00AD3AD9" w:rsidRPr="00AD3AD9" w:rsidRDefault="00AD3AD9" w:rsidP="00AD3AD9">
      <w:pPr>
        <w:spacing w:after="120"/>
      </w:pPr>
      <w:r w:rsidRPr="00AD3AD9">
        <w:t>Track 17: Poetry – Revising Anthology Poetry</w:t>
      </w:r>
    </w:p>
    <w:p w:rsidR="00AD3AD9" w:rsidRPr="00AD3AD9" w:rsidRDefault="00AD3AD9" w:rsidP="00AD3AD9">
      <w:pPr>
        <w:spacing w:after="120"/>
      </w:pPr>
      <w:r w:rsidRPr="00AD3AD9">
        <w:t>Track 18: Poetry – Comparing Anthology Poetry</w:t>
      </w:r>
    </w:p>
    <w:p w:rsidR="00AD3AD9" w:rsidRPr="00AD3AD9" w:rsidRDefault="00AD3AD9" w:rsidP="00AD3AD9">
      <w:pPr>
        <w:spacing w:after="120"/>
      </w:pPr>
      <w:r w:rsidRPr="00AD3AD9">
        <w:t>Track 19: Poetry – Analysing Unseen Poetry 1</w:t>
      </w:r>
    </w:p>
    <w:p w:rsidR="00AD3AD9" w:rsidRPr="00AD3AD9" w:rsidRDefault="00AD3AD9" w:rsidP="00AD3AD9">
      <w:pPr>
        <w:spacing w:after="120"/>
      </w:pPr>
      <w:r w:rsidRPr="00AD3AD9">
        <w:t>Track 20: Poetry – Analysing Unseen Poetry 2</w:t>
      </w:r>
    </w:p>
    <w:p w:rsidR="00AD3AD9" w:rsidRPr="00AD3AD9" w:rsidRDefault="00AD3AD9" w:rsidP="00AD3AD9">
      <w:pPr>
        <w:spacing w:after="120"/>
      </w:pPr>
      <w:r w:rsidRPr="00AD3AD9">
        <w:t xml:space="preserve">Track 21: </w:t>
      </w:r>
      <w:r w:rsidRPr="00AD3AD9">
        <w:t>Poetry – Comparing</w:t>
      </w:r>
      <w:r w:rsidRPr="00AD3AD9">
        <w:t xml:space="preserve"> Unseen Poetry</w:t>
      </w:r>
    </w:p>
    <w:p w:rsidR="00AD3AD9" w:rsidRPr="00AD3AD9" w:rsidRDefault="00AD3AD9" w:rsidP="00AD3AD9">
      <w:pPr>
        <w:spacing w:after="120"/>
      </w:pPr>
      <w:r w:rsidRPr="00AD3AD9">
        <w:t>Track 22: Shakespeare – Responding to the Whole Text: Character</w:t>
      </w:r>
    </w:p>
    <w:p w:rsidR="00AD3AD9" w:rsidRPr="00AD3AD9" w:rsidRDefault="00AD3AD9" w:rsidP="00AD3AD9">
      <w:pPr>
        <w:spacing w:after="120"/>
      </w:pPr>
      <w:r w:rsidRPr="00AD3AD9">
        <w:t>Track 23: Shakespeare – Responding to the Whole Text: Theme</w:t>
      </w:r>
    </w:p>
    <w:p w:rsidR="00AD3AD9" w:rsidRPr="00AD3AD9" w:rsidRDefault="00AD3AD9" w:rsidP="00AD3AD9">
      <w:pPr>
        <w:spacing w:after="120"/>
      </w:pPr>
      <w:r w:rsidRPr="00AD3AD9">
        <w:t>Track 24: Shakespeare – Responding to the Whole Text: Setting and Context</w:t>
      </w:r>
    </w:p>
    <w:p w:rsidR="00AD3AD9" w:rsidRPr="00AD3AD9" w:rsidRDefault="00AD3AD9" w:rsidP="00AD3AD9">
      <w:pPr>
        <w:spacing w:after="120"/>
      </w:pPr>
      <w:r w:rsidRPr="00AD3AD9">
        <w:t>Track 25: Shakespeare – Responding to an Extract: Character and Language</w:t>
      </w:r>
    </w:p>
    <w:p w:rsidR="00AD3AD9" w:rsidRPr="00AD3AD9" w:rsidRDefault="00AD3AD9" w:rsidP="00AD3AD9">
      <w:pPr>
        <w:spacing w:after="120"/>
      </w:pPr>
      <w:r w:rsidRPr="00AD3AD9">
        <w:t>Track 26: Shakespeare – Responding to an Extract: Theme and Language</w:t>
      </w:r>
    </w:p>
    <w:p w:rsidR="00AD3AD9" w:rsidRPr="00AD3AD9" w:rsidRDefault="00AD3AD9" w:rsidP="00AD3AD9">
      <w:pPr>
        <w:spacing w:after="120"/>
      </w:pPr>
      <w:r w:rsidRPr="00AD3AD9">
        <w:t>Track 27: The 19</w:t>
      </w:r>
      <w:r w:rsidRPr="00AD3AD9">
        <w:rPr>
          <w:vertAlign w:val="superscript"/>
        </w:rPr>
        <w:t>th</w:t>
      </w:r>
      <w:r w:rsidRPr="00AD3AD9">
        <w:t>-Century Novel – Revising Character</w:t>
      </w:r>
    </w:p>
    <w:p w:rsidR="00AD3AD9" w:rsidRPr="00AD3AD9" w:rsidRDefault="00AD3AD9" w:rsidP="00AD3AD9">
      <w:pPr>
        <w:spacing w:after="120"/>
      </w:pPr>
      <w:r w:rsidRPr="00AD3AD9">
        <w:t>Track 28: The 19</w:t>
      </w:r>
      <w:r w:rsidRPr="00AD3AD9">
        <w:rPr>
          <w:vertAlign w:val="superscript"/>
        </w:rPr>
        <w:t>th</w:t>
      </w:r>
      <w:r w:rsidRPr="00AD3AD9">
        <w:t>-Century Novel – Revising Setting</w:t>
      </w:r>
    </w:p>
    <w:p w:rsidR="00AD3AD9" w:rsidRPr="00AD3AD9" w:rsidRDefault="00AD3AD9" w:rsidP="00AD3AD9">
      <w:pPr>
        <w:spacing w:after="120"/>
      </w:pPr>
      <w:r w:rsidRPr="00AD3AD9">
        <w:t>Track 29: The 19</w:t>
      </w:r>
      <w:r w:rsidRPr="00AD3AD9">
        <w:rPr>
          <w:vertAlign w:val="superscript"/>
        </w:rPr>
        <w:t>th</w:t>
      </w:r>
      <w:r w:rsidRPr="00AD3AD9">
        <w:t>-Century Novel – Revising Themes</w:t>
      </w:r>
    </w:p>
    <w:p w:rsidR="00AD3AD9" w:rsidRPr="00AD3AD9" w:rsidRDefault="00AD3AD9" w:rsidP="00AD3AD9">
      <w:pPr>
        <w:spacing w:after="120"/>
      </w:pPr>
      <w:r w:rsidRPr="00AD3AD9">
        <w:t>Track 30: Modern Texts – Revising Character</w:t>
      </w:r>
    </w:p>
    <w:p w:rsidR="00AD3AD9" w:rsidRPr="00AD3AD9" w:rsidRDefault="00AD3AD9" w:rsidP="00AD3AD9">
      <w:pPr>
        <w:spacing w:after="120"/>
      </w:pPr>
      <w:r w:rsidRPr="00AD3AD9">
        <w:t>Track 31: Modern Texts – Revising Themes</w:t>
      </w:r>
    </w:p>
    <w:p w:rsidR="000012C7" w:rsidRDefault="00AD3AD9" w:rsidP="00AD3AD9">
      <w:pPr>
        <w:spacing w:after="120"/>
      </w:pPr>
      <w:r w:rsidRPr="00AD3AD9">
        <w:t>Track 32: Modern Texts – Revising Setting and Context</w:t>
      </w:r>
      <w:bookmarkStart w:id="0" w:name="_GoBack"/>
      <w:bookmarkEnd w:id="0"/>
    </w:p>
    <w:sectPr w:rsidR="000012C7" w:rsidSect="00AD3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D9"/>
    <w:rsid w:val="000012C7"/>
    <w:rsid w:val="00A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ABDA"/>
  <w15:chartTrackingRefBased/>
  <w15:docId w15:val="{04F3F3C4-B68A-4DA5-9AED-6B35CB86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3A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Galloway, Katie</dc:creator>
  <cp:keywords/>
  <dc:description/>
  <cp:lastModifiedBy>Galloway, Katie</cp:lastModifiedBy>
  <cp:revision>1</cp:revision>
  <dcterms:created xsi:type="dcterms:W3CDTF">2017-04-26T14:12:00Z</dcterms:created>
  <dcterms:modified xsi:type="dcterms:W3CDTF">2017-04-26T14:20:00Z</dcterms:modified>
</cp:coreProperties>
</file>