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6BBC4D2" w14:textId="22A10470" w:rsidR="00EE184E" w:rsidRPr="000322B0" w:rsidRDefault="00C03C02" w:rsidP="00EE184E">
      <w:pPr>
        <w:pStyle w:val="Heading1"/>
        <w:rPr>
          <w:rFonts w:asciiTheme="minorHAnsi" w:hAnsiTheme="minorHAnsi"/>
          <w:b/>
          <w:color w:val="auto"/>
          <w:sz w:val="36"/>
          <w:szCs w:val="36"/>
        </w:rPr>
      </w:pPr>
      <w:r w:rsidRPr="000322B0">
        <w:rPr>
          <w:rFonts w:asciiTheme="minorHAnsi" w:hAnsiTheme="minorHAnsi"/>
          <w:b/>
          <w:color w:val="auto"/>
          <w:sz w:val="36"/>
          <w:szCs w:val="36"/>
        </w:rPr>
        <w:t>National Geographic Kids Reader</w:t>
      </w:r>
      <w:r w:rsidR="0014280F">
        <w:rPr>
          <w:rFonts w:asciiTheme="minorHAnsi" w:hAnsiTheme="minorHAnsi"/>
          <w:b/>
          <w:color w:val="auto"/>
          <w:sz w:val="36"/>
          <w:szCs w:val="36"/>
        </w:rPr>
        <w:t>s</w:t>
      </w:r>
      <w:bookmarkStart w:id="0" w:name="_GoBack"/>
      <w:bookmarkEnd w:id="0"/>
      <w:r w:rsidRPr="000322B0">
        <w:rPr>
          <w:rFonts w:asciiTheme="minorHAnsi" w:hAnsiTheme="minorHAnsi"/>
          <w:b/>
          <w:color w:val="auto"/>
          <w:sz w:val="36"/>
          <w:szCs w:val="36"/>
        </w:rPr>
        <w:t xml:space="preserve">: </w:t>
      </w:r>
      <w:r w:rsidR="002536A4" w:rsidRPr="000322B0">
        <w:rPr>
          <w:rFonts w:asciiTheme="minorHAnsi" w:hAnsiTheme="minorHAnsi"/>
          <w:b/>
          <w:color w:val="auto"/>
          <w:sz w:val="36"/>
          <w:szCs w:val="36"/>
        </w:rPr>
        <w:t>Cleopatra</w:t>
      </w:r>
    </w:p>
    <w:p w14:paraId="55F31EF0" w14:textId="77777777" w:rsidR="00BF710C" w:rsidRPr="000322B0" w:rsidRDefault="00BF710C" w:rsidP="00C03C02">
      <w:pPr>
        <w:pStyle w:val="Heading2"/>
        <w:rPr>
          <w:rFonts w:asciiTheme="minorHAnsi" w:hAnsiTheme="minorHAnsi"/>
          <w:b/>
          <w:color w:val="auto"/>
          <w:sz w:val="28"/>
        </w:rPr>
      </w:pPr>
    </w:p>
    <w:p w14:paraId="654E6AF7" w14:textId="77777777" w:rsidR="0006091B" w:rsidRPr="000322B0" w:rsidRDefault="0006091B" w:rsidP="0006091B">
      <w:pPr>
        <w:pStyle w:val="Heading2"/>
        <w:rPr>
          <w:rFonts w:asciiTheme="minorHAnsi" w:hAnsiTheme="minorHAnsi"/>
          <w:b/>
          <w:color w:val="auto"/>
          <w:sz w:val="28"/>
        </w:rPr>
      </w:pPr>
      <w:r w:rsidRPr="000322B0">
        <w:rPr>
          <w:rFonts w:asciiTheme="minorHAnsi" w:hAnsiTheme="minorHAnsi"/>
          <w:b/>
          <w:color w:val="auto"/>
          <w:sz w:val="28"/>
        </w:rPr>
        <w:t>Notes for teachers: using this book in the classroom</w:t>
      </w:r>
    </w:p>
    <w:p w14:paraId="0C6A6CAF" w14:textId="620AA1BA" w:rsidR="0006091B" w:rsidRPr="000322B0" w:rsidRDefault="002B2E83" w:rsidP="0006091B">
      <w:pPr>
        <w:spacing w:after="0" w:line="240" w:lineRule="auto"/>
      </w:pPr>
      <w:r>
        <w:rPr>
          <w:noProof/>
          <w:lang w:eastAsia="en-GB"/>
        </w:rPr>
        <mc:AlternateContent>
          <mc:Choice Requires="wps">
            <w:drawing>
              <wp:anchor distT="45720" distB="45720" distL="114300" distR="114300" simplePos="0" relativeHeight="251659264" behindDoc="0" locked="0" layoutInCell="1" allowOverlap="1" wp14:anchorId="590DA311" wp14:editId="0ADD58B5">
                <wp:simplePos x="0" y="0"/>
                <wp:positionH relativeFrom="margin">
                  <wp:align>right</wp:align>
                </wp:positionH>
                <wp:positionV relativeFrom="paragraph">
                  <wp:posOffset>232410</wp:posOffset>
                </wp:positionV>
                <wp:extent cx="5705475" cy="1404620"/>
                <wp:effectExtent l="0" t="0" r="28575" b="222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1404620"/>
                        </a:xfrm>
                        <a:prstGeom prst="rect">
                          <a:avLst/>
                        </a:prstGeom>
                        <a:solidFill>
                          <a:srgbClr val="FFFFFF"/>
                        </a:solidFill>
                        <a:ln w="9525">
                          <a:solidFill>
                            <a:srgbClr val="000000"/>
                          </a:solidFill>
                          <a:miter lim="800000"/>
                          <a:headEnd/>
                          <a:tailEnd/>
                        </a:ln>
                      </wps:spPr>
                      <wps:txbx>
                        <w:txbxContent>
                          <w:p w14:paraId="2FE497D0" w14:textId="5FE8076C" w:rsidR="002B2E83" w:rsidRPr="002B2E83" w:rsidRDefault="002B2E83" w:rsidP="002B2E83">
                            <w:pPr>
                              <w:spacing w:after="0" w:line="240" w:lineRule="auto"/>
                              <w:rPr>
                                <w:b/>
                              </w:rPr>
                            </w:pPr>
                            <w:r w:rsidRPr="000322B0">
                              <w:rPr>
                                <w:b/>
                              </w:rPr>
                              <w:t xml:space="preserve">Reading objectives: </w:t>
                            </w:r>
                            <w:r w:rsidRPr="000322B0">
                              <w:t>read most words quickly and accurately, without overt sounding and blending, when they have been frequently encountered; check that the text makes sense to them;</w:t>
                            </w:r>
                            <w:r>
                              <w:t xml:space="preserve"> </w:t>
                            </w:r>
                            <w:r w:rsidRPr="000322B0">
                              <w:t>ask questions to improve their understanding of text;</w:t>
                            </w:r>
                            <w:r>
                              <w:t xml:space="preserve"> </w:t>
                            </w:r>
                            <w:r w:rsidRPr="000322B0">
                              <w:t>retrieve and record information from non-fiction</w:t>
                            </w:r>
                          </w:p>
                          <w:p w14:paraId="6FA0CD38" w14:textId="77777777" w:rsidR="002B2E83" w:rsidRPr="000322B0" w:rsidRDefault="002B2E83" w:rsidP="002B2E83">
                            <w:pPr>
                              <w:spacing w:after="0" w:line="240" w:lineRule="auto"/>
                            </w:pPr>
                          </w:p>
                          <w:p w14:paraId="06EDC233" w14:textId="77777777" w:rsidR="002B2E83" w:rsidRDefault="002B2E83" w:rsidP="002B2E83">
                            <w:pPr>
                              <w:spacing w:after="0" w:line="240" w:lineRule="auto"/>
                            </w:pPr>
                            <w:r w:rsidRPr="000322B0">
                              <w:rPr>
                                <w:b/>
                              </w:rPr>
                              <w:t xml:space="preserve">Spoken language objectives: </w:t>
                            </w:r>
                            <w:r w:rsidRPr="000322B0">
                              <w:t>use spoken language to develop understanding through speculating, hypothesising, imagining and exploring ideas</w:t>
                            </w:r>
                          </w:p>
                          <w:p w14:paraId="6A3FE4E2" w14:textId="77777777" w:rsidR="002B2E83" w:rsidRDefault="002B2E83" w:rsidP="002B2E83">
                            <w:pPr>
                              <w:spacing w:after="0" w:line="240" w:lineRule="auto"/>
                            </w:pPr>
                          </w:p>
                          <w:p w14:paraId="303CA172" w14:textId="77777777" w:rsidR="002B2E83" w:rsidRPr="002B2E83" w:rsidRDefault="002B2E83" w:rsidP="002B2E83">
                            <w:r w:rsidRPr="000322B0">
                              <w:rPr>
                                <w:b/>
                              </w:rPr>
                              <w:t xml:space="preserve">Curriculum links: </w:t>
                            </w:r>
                            <w:r w:rsidRPr="000322B0">
                              <w:t>History: significant people and events; Mathematics: Number and place value; Mathematics: number; Art and Design: evaluate creative works</w:t>
                            </w:r>
                          </w:p>
                          <w:p w14:paraId="210A691C" w14:textId="77777777" w:rsidR="002B2E83" w:rsidRPr="000322B0" w:rsidRDefault="002B2E83" w:rsidP="002B2E83">
                            <w:pPr>
                              <w:rPr>
                                <w:b/>
                              </w:rPr>
                            </w:pPr>
                            <w:r w:rsidRPr="000322B0">
                              <w:rPr>
                                <w:b/>
                              </w:rPr>
                              <w:t xml:space="preserve">Interest words: </w:t>
                            </w:r>
                            <w:r w:rsidRPr="000322B0">
                              <w:t>adviser, co-ruler, declare, defeat, empire, legend, loyal, rumour, scholar, scroll, senate, Plutarch, historian, Mediterranean, Alexandria, Ptolemy, Caesar, Isis, Octavian, Parthia</w:t>
                            </w:r>
                          </w:p>
                          <w:p w14:paraId="276F10B8" w14:textId="77777777" w:rsidR="002B2E83" w:rsidRPr="000322B0" w:rsidRDefault="002B2E83" w:rsidP="002B2E83">
                            <w:pPr>
                              <w:rPr>
                                <w:b/>
                              </w:rPr>
                            </w:pPr>
                            <w:r w:rsidRPr="000322B0">
                              <w:rPr>
                                <w:b/>
                              </w:rPr>
                              <w:t xml:space="preserve">Pronunciation guide: </w:t>
                            </w:r>
                            <w:r w:rsidRPr="000322B0">
                              <w:t>Plutarch (ploo-tark), Ptolemy (Tol-um-ee), Caesar (See-zer), Isis (Igh-sis), Octavian (Oc-tay-vee-un), Parthia (Par-thee-uh)</w:t>
                            </w:r>
                          </w:p>
                          <w:p w14:paraId="6149FFE5" w14:textId="67020EE7" w:rsidR="002B2E83" w:rsidRDefault="002B2E83">
                            <w:r w:rsidRPr="000322B0">
                              <w:rPr>
                                <w:b/>
                              </w:rPr>
                              <w:t xml:space="preserve">Resources: </w:t>
                            </w:r>
                            <w:r w:rsidRPr="000322B0">
                              <w:t>paper, pencils, pens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90DA311" id="_x0000_t202" coordsize="21600,21600" o:spt="202" path="m,l,21600r21600,l21600,xe">
                <v:stroke joinstyle="miter"/>
                <v:path gradientshapeok="t" o:connecttype="rect"/>
              </v:shapetype>
              <v:shape id="Text Box 2" o:spid="_x0000_s1026" type="#_x0000_t202" style="position:absolute;margin-left:398.05pt;margin-top:18.3pt;width:449.25pt;height:110.6pt;z-index:251659264;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">
                <v:textbox style="mso-fit-shape-to-text:t">
                  <w:txbxContent>
                    <w:p w14:paraId="2FE497D0" w14:textId="5FE8076C" w:rsidR="002B2E83" w:rsidRPr="002B2E83" w:rsidRDefault="002B2E83" w:rsidP="002B2E83">
                      <w:pPr>
                        <w:spacing w:after="0" w:line="240" w:lineRule="auto"/>
                        <w:rPr>
                          <w:b/>
                        </w:rPr>
                      </w:pPr>
                      <w:r w:rsidRPr="000322B0">
                        <w:rPr>
                          <w:b/>
                        </w:rPr>
                        <w:t xml:space="preserve">Reading objectives: </w:t>
                      </w:r>
                      <w:r w:rsidRPr="000322B0">
                        <w:t>read most words quickly and accurately, without overt sounding and blending, when they have been frequently encountered; check that the text makes sense to them;</w:t>
                      </w:r>
                      <w:r>
                        <w:t xml:space="preserve"> </w:t>
                      </w:r>
                      <w:r w:rsidRPr="000322B0">
                        <w:t>ask questions to improve their understanding of text;</w:t>
                      </w:r>
                      <w:r>
                        <w:t xml:space="preserve"> </w:t>
                      </w:r>
                      <w:r w:rsidRPr="000322B0">
                        <w:t>retrieve and record information from non-fiction</w:t>
                      </w:r>
                    </w:p>
                    <w:p w14:paraId="6FA0CD38" w14:textId="77777777" w:rsidR="002B2E83" w:rsidRPr="000322B0" w:rsidRDefault="002B2E83" w:rsidP="002B2E83">
                      <w:pPr>
                        <w:spacing w:after="0" w:line="240" w:lineRule="auto"/>
                      </w:pPr>
                    </w:p>
                    <w:p w14:paraId="06EDC233" w14:textId="77777777" w:rsidR="002B2E83" w:rsidRDefault="002B2E83" w:rsidP="002B2E83">
                      <w:pPr>
                        <w:spacing w:after="0" w:line="240" w:lineRule="auto"/>
                      </w:pPr>
                      <w:r w:rsidRPr="000322B0">
                        <w:rPr>
                          <w:b/>
                        </w:rPr>
                        <w:t xml:space="preserve">Spoken language objectives: </w:t>
                      </w:r>
                      <w:r w:rsidRPr="000322B0">
                        <w:t>use spoken language to develop understanding through speculating, hypothesising, imagining and exploring ideas</w:t>
                      </w:r>
                    </w:p>
                    <w:p w14:paraId="6A3FE4E2" w14:textId="77777777" w:rsidR="002B2E83" w:rsidRDefault="002B2E83" w:rsidP="002B2E83">
                      <w:pPr>
                        <w:spacing w:after="0" w:line="240" w:lineRule="auto"/>
                      </w:pPr>
                    </w:p>
                    <w:p w14:paraId="303CA172" w14:textId="77777777" w:rsidR="002B2E83" w:rsidRPr="002B2E83" w:rsidRDefault="002B2E83" w:rsidP="002B2E83">
                      <w:r w:rsidRPr="000322B0">
                        <w:rPr>
                          <w:b/>
                        </w:rPr>
                        <w:t xml:space="preserve">Curriculum links: </w:t>
                      </w:r>
                      <w:r w:rsidRPr="000322B0">
                        <w:t>History: significant people and events; Mathematics: Number and place value; Mathematics: number; Art and Design: evaluate creative works</w:t>
                      </w:r>
                    </w:p>
                    <w:p w14:paraId="210A691C" w14:textId="77777777" w:rsidR="002B2E83" w:rsidRPr="000322B0" w:rsidRDefault="002B2E83" w:rsidP="002B2E83">
                      <w:pPr>
                        <w:rPr>
                          <w:b/>
                        </w:rPr>
                      </w:pPr>
                      <w:r w:rsidRPr="000322B0">
                        <w:rPr>
                          <w:b/>
                        </w:rPr>
                        <w:t xml:space="preserve">Interest words: </w:t>
                      </w:r>
                      <w:r w:rsidRPr="000322B0">
                        <w:t>adviser, co-ruler, declare, defeat, empire, legend, loyal, rumour, scholar, scroll, senate, Plutarch, historian, Mediterranean, Alexandria, Ptolemy, Caesar, Isis, Octavian, Parthia</w:t>
                      </w:r>
                    </w:p>
                    <w:p w14:paraId="276F10B8" w14:textId="77777777" w:rsidR="002B2E83" w:rsidRPr="000322B0" w:rsidRDefault="002B2E83" w:rsidP="002B2E83">
                      <w:pPr>
                        <w:rPr>
                          <w:b/>
                        </w:rPr>
                      </w:pPr>
                      <w:r w:rsidRPr="000322B0">
                        <w:rPr>
                          <w:b/>
                        </w:rPr>
                        <w:t xml:space="preserve">Pronunciation guide: </w:t>
                      </w:r>
                      <w:r w:rsidRPr="000322B0">
                        <w:t>Plutarch (</w:t>
                      </w:r>
                      <w:proofErr w:type="spellStart"/>
                      <w:r w:rsidRPr="000322B0">
                        <w:t>ploo-tark</w:t>
                      </w:r>
                      <w:proofErr w:type="spellEnd"/>
                      <w:r w:rsidRPr="000322B0">
                        <w:t>), Ptolemy (</w:t>
                      </w:r>
                      <w:proofErr w:type="spellStart"/>
                      <w:r w:rsidRPr="000322B0">
                        <w:t>Tol</w:t>
                      </w:r>
                      <w:proofErr w:type="spellEnd"/>
                      <w:r w:rsidRPr="000322B0">
                        <w:t>-um-</w:t>
                      </w:r>
                      <w:proofErr w:type="spellStart"/>
                      <w:r w:rsidRPr="000322B0">
                        <w:t>ee</w:t>
                      </w:r>
                      <w:proofErr w:type="spellEnd"/>
                      <w:r w:rsidRPr="000322B0">
                        <w:t>), Caesar (See-</w:t>
                      </w:r>
                      <w:proofErr w:type="spellStart"/>
                      <w:r w:rsidRPr="000322B0">
                        <w:t>zer</w:t>
                      </w:r>
                      <w:proofErr w:type="spellEnd"/>
                      <w:r w:rsidRPr="000322B0">
                        <w:t>), Isis (</w:t>
                      </w:r>
                      <w:proofErr w:type="spellStart"/>
                      <w:r w:rsidRPr="000322B0">
                        <w:t>Igh</w:t>
                      </w:r>
                      <w:proofErr w:type="spellEnd"/>
                      <w:r w:rsidRPr="000322B0">
                        <w:t>-sis), Octavian (</w:t>
                      </w:r>
                      <w:proofErr w:type="spellStart"/>
                      <w:r w:rsidRPr="000322B0">
                        <w:t>Oc</w:t>
                      </w:r>
                      <w:proofErr w:type="spellEnd"/>
                      <w:r w:rsidRPr="000322B0">
                        <w:t>-</w:t>
                      </w:r>
                      <w:proofErr w:type="spellStart"/>
                      <w:r w:rsidRPr="000322B0">
                        <w:t>tay</w:t>
                      </w:r>
                      <w:proofErr w:type="spellEnd"/>
                      <w:r w:rsidRPr="000322B0">
                        <w:t>-vee-un), Parthia (Par-</w:t>
                      </w:r>
                      <w:proofErr w:type="spellStart"/>
                      <w:r w:rsidRPr="000322B0">
                        <w:t>thee</w:t>
                      </w:r>
                      <w:proofErr w:type="spellEnd"/>
                      <w:r w:rsidRPr="000322B0">
                        <w:t>-uh)</w:t>
                      </w:r>
                    </w:p>
                    <w:p w14:paraId="6149FFE5" w14:textId="67020EE7" w:rsidR="002B2E83" w:rsidRDefault="002B2E83">
                      <w:r w:rsidRPr="000322B0">
                        <w:rPr>
                          <w:b/>
                        </w:rPr>
                        <w:t xml:space="preserve">Resources: </w:t>
                      </w:r>
                      <w:r w:rsidRPr="000322B0">
                        <w:t>paper, pencils, pens</w:t>
                      </w:r>
                    </w:p>
                  </w:txbxContent>
                </v:textbox>
                <w10:wrap type="square" anchorx="margin"/>
              </v:shape>
            </w:pict>
          </mc:Fallback>
        </mc:AlternateContent>
      </w:r>
    </w:p>
    <w:p w14:paraId="7A25F92C" w14:textId="77777777" w:rsidR="002B2E83" w:rsidRPr="002B2E83" w:rsidRDefault="002B2E83" w:rsidP="0006091B">
      <w:pPr>
        <w:rPr>
          <w:sz w:val="14"/>
        </w:rPr>
      </w:pPr>
    </w:p>
    <w:p w14:paraId="278A2A18" w14:textId="68A0C156" w:rsidR="0006091B" w:rsidRPr="000322B0" w:rsidRDefault="0006091B" w:rsidP="0006091B">
      <w:r w:rsidRPr="000322B0">
        <w:t xml:space="preserve">Children who are reading at White and Lime book bands will be able to read this book in a group, pair or independently over several sessions. They will have good reading stamina and will be able to tackle more challenging vocabulary and a range of varied sentence structures. Guided group work and independent challenges can be used to develop retrieval, interpretation and meaning making, as well as children’s ability to express and explain ideas and concepts. </w:t>
      </w:r>
    </w:p>
    <w:p w14:paraId="7A7DB42E" w14:textId="77777777" w:rsidR="0006091B" w:rsidRPr="000322B0" w:rsidRDefault="0006091B" w:rsidP="0006091B">
      <w:pPr>
        <w:pStyle w:val="Heading2"/>
        <w:rPr>
          <w:rFonts w:asciiTheme="minorHAnsi" w:hAnsiTheme="minorHAnsi"/>
          <w:b/>
          <w:color w:val="auto"/>
          <w:sz w:val="28"/>
        </w:rPr>
      </w:pPr>
      <w:r w:rsidRPr="000322B0">
        <w:rPr>
          <w:rFonts w:asciiTheme="minorHAnsi" w:hAnsiTheme="minorHAnsi"/>
          <w:b/>
          <w:color w:val="auto"/>
          <w:sz w:val="28"/>
        </w:rPr>
        <w:t>Language</w:t>
      </w:r>
    </w:p>
    <w:p w14:paraId="56885082" w14:textId="77777777" w:rsidR="00DA6B72" w:rsidRPr="000322B0" w:rsidRDefault="00DA6B72" w:rsidP="00DA6B72">
      <w:pPr>
        <w:pStyle w:val="ListParagraph"/>
        <w:numPr>
          <w:ilvl w:val="0"/>
          <w:numId w:val="8"/>
        </w:numPr>
      </w:pPr>
      <w:r w:rsidRPr="000322B0">
        <w:t>Children will be able to use the full range of cues available to them and their word knowledge to decode most of the language in this book. Discussion in guided groups and after independent reading can be used to develop children’s abilities to understand and interpret the more complex information and ideas that are presented. Children may need help with the following:</w:t>
      </w:r>
    </w:p>
    <w:p w14:paraId="64E61A34" w14:textId="3A3FBFA1" w:rsidR="003F2554" w:rsidRPr="000322B0" w:rsidRDefault="0006091B" w:rsidP="0006091B">
      <w:pPr>
        <w:pStyle w:val="ListParagraph"/>
        <w:numPr>
          <w:ilvl w:val="1"/>
          <w:numId w:val="8"/>
        </w:numPr>
        <w:rPr>
          <w:b/>
        </w:rPr>
      </w:pPr>
      <w:r w:rsidRPr="000322B0">
        <w:t xml:space="preserve">decoding and understanding some of the words contained in the </w:t>
      </w:r>
      <w:r w:rsidRPr="00891321">
        <w:t>Word</w:t>
      </w:r>
      <w:r w:rsidR="00891321" w:rsidRPr="00891321">
        <w:t>s</w:t>
      </w:r>
      <w:r w:rsidRPr="00891321">
        <w:t xml:space="preserve"> </w:t>
      </w:r>
      <w:r w:rsidR="00891321">
        <w:t>to K</w:t>
      </w:r>
      <w:r w:rsidR="003F2554" w:rsidRPr="00891321">
        <w:t>now</w:t>
      </w:r>
      <w:r w:rsidRPr="000322B0">
        <w:rPr>
          <w:i/>
        </w:rPr>
        <w:t xml:space="preserve"> </w:t>
      </w:r>
      <w:r w:rsidRPr="000322B0">
        <w:t>boxes</w:t>
      </w:r>
      <w:r w:rsidRPr="000322B0">
        <w:rPr>
          <w:i/>
        </w:rPr>
        <w:t>:</w:t>
      </w:r>
      <w:r w:rsidR="003F2554" w:rsidRPr="000322B0">
        <w:rPr>
          <w:i/>
        </w:rPr>
        <w:t xml:space="preserve"> adviser, co-ruler, declare, defeat, empire, legend, loyal, rumour, scholar, scroll, senate</w:t>
      </w:r>
      <w:r w:rsidR="00DA6B72" w:rsidRPr="000322B0">
        <w:rPr>
          <w:i/>
        </w:rPr>
        <w:t>.</w:t>
      </w:r>
    </w:p>
    <w:p w14:paraId="2B25D2C6" w14:textId="239899B9" w:rsidR="0006091B" w:rsidRPr="000322B0" w:rsidRDefault="003F2554" w:rsidP="0006091B">
      <w:pPr>
        <w:pStyle w:val="ListParagraph"/>
        <w:numPr>
          <w:ilvl w:val="1"/>
          <w:numId w:val="8"/>
        </w:numPr>
        <w:rPr>
          <w:b/>
        </w:rPr>
      </w:pPr>
      <w:r w:rsidRPr="000322B0">
        <w:t>using</w:t>
      </w:r>
      <w:r w:rsidR="0006091B" w:rsidRPr="000322B0">
        <w:t xml:space="preserve"> the glossary </w:t>
      </w:r>
      <w:r w:rsidRPr="000322B0">
        <w:t>to check and deepen understanding</w:t>
      </w:r>
      <w:r w:rsidR="0006091B" w:rsidRPr="000322B0">
        <w:t>.</w:t>
      </w:r>
    </w:p>
    <w:p w14:paraId="6513C93F" w14:textId="2D254157" w:rsidR="0006091B" w:rsidRPr="000322B0" w:rsidRDefault="0006091B" w:rsidP="0006091B">
      <w:pPr>
        <w:pStyle w:val="ListParagraph"/>
        <w:numPr>
          <w:ilvl w:val="1"/>
          <w:numId w:val="8"/>
        </w:numPr>
        <w:rPr>
          <w:b/>
        </w:rPr>
      </w:pPr>
      <w:r w:rsidRPr="000322B0">
        <w:t>reading and pronouncing some names</w:t>
      </w:r>
      <w:r w:rsidR="003F2554" w:rsidRPr="000322B0">
        <w:t xml:space="preserve"> and places</w:t>
      </w:r>
      <w:r w:rsidRPr="000322B0">
        <w:t xml:space="preserve">: </w:t>
      </w:r>
      <w:r w:rsidR="003F2554" w:rsidRPr="000322B0">
        <w:rPr>
          <w:i/>
        </w:rPr>
        <w:t>Plutarch, historian, Mediterranean, Alexandria, Ptolemy, Caesar, Isis, Octavian, Parthia</w:t>
      </w:r>
      <w:r w:rsidR="00DA6B72" w:rsidRPr="000322B0">
        <w:rPr>
          <w:i/>
        </w:rPr>
        <w:t>.</w:t>
      </w:r>
    </w:p>
    <w:p w14:paraId="35D42310" w14:textId="22622C40" w:rsidR="0006091B" w:rsidRPr="000322B0" w:rsidRDefault="0006091B" w:rsidP="0006091B">
      <w:pPr>
        <w:pStyle w:val="ListParagraph"/>
        <w:numPr>
          <w:ilvl w:val="0"/>
          <w:numId w:val="8"/>
        </w:numPr>
      </w:pPr>
      <w:r w:rsidRPr="000322B0">
        <w:t>Children may need help to bring information together from the illustrations and text, to make rich meaning</w:t>
      </w:r>
      <w:r w:rsidR="003F2554" w:rsidRPr="000322B0">
        <w:t xml:space="preserve"> about the different events in this account</w:t>
      </w:r>
      <w:r w:rsidRPr="000322B0">
        <w:t xml:space="preserve">. </w:t>
      </w:r>
    </w:p>
    <w:p w14:paraId="2651F0CF" w14:textId="747A02D1" w:rsidR="0006091B" w:rsidRPr="000322B0" w:rsidRDefault="0006091B" w:rsidP="0006091B">
      <w:pPr>
        <w:pStyle w:val="ListParagraph"/>
        <w:numPr>
          <w:ilvl w:val="0"/>
          <w:numId w:val="8"/>
        </w:numPr>
      </w:pPr>
      <w:r w:rsidRPr="000322B0">
        <w:t xml:space="preserve">Children may need help to make inferences about </w:t>
      </w:r>
      <w:r w:rsidR="003F2554" w:rsidRPr="000322B0">
        <w:t>Antony and Cleopatra’s behaviour, when they met and died, and whether they were in love or motivated by power.</w:t>
      </w:r>
    </w:p>
    <w:p w14:paraId="1F6D3D87" w14:textId="3F65D00B" w:rsidR="0006091B" w:rsidRPr="000322B0" w:rsidRDefault="0006091B" w:rsidP="0006091B">
      <w:pPr>
        <w:pStyle w:val="ListParagraph"/>
        <w:numPr>
          <w:ilvl w:val="0"/>
          <w:numId w:val="8"/>
        </w:numPr>
      </w:pPr>
      <w:r w:rsidRPr="000322B0">
        <w:lastRenderedPageBreak/>
        <w:t xml:space="preserve">Children may need help to understand some of the extended explanations and more complex ideas, e.g. </w:t>
      </w:r>
      <w:r w:rsidR="003F2554" w:rsidRPr="000322B0">
        <w:t xml:space="preserve">how Cleopatra carried out her </w:t>
      </w:r>
      <w:r w:rsidR="00E95ED3">
        <w:t>‘</w:t>
      </w:r>
      <w:r w:rsidR="003F2554" w:rsidRPr="000322B0">
        <w:t>sneaky plan</w:t>
      </w:r>
      <w:r w:rsidR="00E95ED3">
        <w:t>’</w:t>
      </w:r>
      <w:r w:rsidR="003F2554" w:rsidRPr="000322B0">
        <w:t xml:space="preserve"> to meet Caesar.</w:t>
      </w:r>
    </w:p>
    <w:p w14:paraId="05B98EE9" w14:textId="631C35C1" w:rsidR="0006091B" w:rsidRPr="000322B0" w:rsidRDefault="0006091B" w:rsidP="0006091B">
      <w:pPr>
        <w:pStyle w:val="ListParagraph"/>
        <w:numPr>
          <w:ilvl w:val="0"/>
          <w:numId w:val="8"/>
        </w:numPr>
      </w:pPr>
      <w:r w:rsidRPr="000322B0">
        <w:t>Children may need help to use the index to retrieve information that is arranged alphabetically</w:t>
      </w:r>
      <w:r w:rsidR="003F2554" w:rsidRPr="000322B0">
        <w:t>, and the contents</w:t>
      </w:r>
      <w:r w:rsidR="00E95ED3">
        <w:t xml:space="preserve"> list</w:t>
      </w:r>
      <w:r w:rsidR="003F2554" w:rsidRPr="000322B0">
        <w:t xml:space="preserve"> to complete the quiz and answer questions</w:t>
      </w:r>
      <w:r w:rsidRPr="000322B0">
        <w:t>.</w:t>
      </w:r>
    </w:p>
    <w:p w14:paraId="7D804219" w14:textId="77777777" w:rsidR="0006091B" w:rsidRPr="000322B0" w:rsidRDefault="0006091B" w:rsidP="0006091B">
      <w:pPr>
        <w:pStyle w:val="ListParagraph"/>
        <w:numPr>
          <w:ilvl w:val="0"/>
          <w:numId w:val="8"/>
        </w:numPr>
      </w:pPr>
      <w:r w:rsidRPr="000322B0">
        <w:t>Children may need support to interpret the information on the timeline.</w:t>
      </w:r>
    </w:p>
    <w:p w14:paraId="670B9F36" w14:textId="77777777" w:rsidR="0006091B" w:rsidRPr="000322B0" w:rsidRDefault="0006091B" w:rsidP="0006091B">
      <w:pPr>
        <w:pStyle w:val="Heading2"/>
        <w:rPr>
          <w:rFonts w:asciiTheme="minorHAnsi" w:hAnsiTheme="minorHAnsi"/>
          <w:b/>
          <w:color w:val="auto"/>
        </w:rPr>
      </w:pPr>
      <w:r w:rsidRPr="000322B0">
        <w:rPr>
          <w:rFonts w:asciiTheme="minorHAnsi" w:hAnsiTheme="minorHAnsi"/>
          <w:b/>
          <w:color w:val="auto"/>
        </w:rPr>
        <w:t>Images</w:t>
      </w:r>
    </w:p>
    <w:p w14:paraId="43E7BBB9" w14:textId="5ED3AE6D" w:rsidR="0006091B" w:rsidRPr="000322B0" w:rsidRDefault="0006091B" w:rsidP="0006091B">
      <w:pPr>
        <w:pStyle w:val="ListParagraph"/>
        <w:numPr>
          <w:ilvl w:val="0"/>
          <w:numId w:val="9"/>
        </w:numPr>
      </w:pPr>
      <w:r w:rsidRPr="000322B0">
        <w:t xml:space="preserve">Look at the front cover and </w:t>
      </w:r>
      <w:r w:rsidR="002B2E83">
        <w:t xml:space="preserve">pages </w:t>
      </w:r>
      <w:r w:rsidR="0059530B" w:rsidRPr="000322B0">
        <w:t>4</w:t>
      </w:r>
      <w:r w:rsidR="00E95ED3">
        <w:t>–</w:t>
      </w:r>
      <w:r w:rsidR="0059530B" w:rsidRPr="000322B0">
        <w:t xml:space="preserve">5 and </w:t>
      </w:r>
      <w:r w:rsidRPr="000322B0">
        <w:t xml:space="preserve">ask children to </w:t>
      </w:r>
      <w:r w:rsidR="0059530B" w:rsidRPr="000322B0">
        <w:t xml:space="preserve">describe Cleopatra. </w:t>
      </w:r>
    </w:p>
    <w:p w14:paraId="6BF4BD21" w14:textId="76312CE2" w:rsidR="0006091B" w:rsidRPr="000322B0" w:rsidRDefault="0006091B" w:rsidP="0006091B">
      <w:pPr>
        <w:pStyle w:val="ListParagraph"/>
        <w:numPr>
          <w:ilvl w:val="0"/>
          <w:numId w:val="9"/>
        </w:numPr>
      </w:pPr>
      <w:r w:rsidRPr="000322B0">
        <w:t xml:space="preserve">Spend time looking closely at the </w:t>
      </w:r>
      <w:r w:rsidR="0059530B" w:rsidRPr="000322B0">
        <w:t>paintings and artefacts that show Cleopatra as she met Mark Antony</w:t>
      </w:r>
      <w:r w:rsidR="00E95ED3">
        <w:t xml:space="preserve"> (pp26–27)</w:t>
      </w:r>
      <w:r w:rsidR="0059530B" w:rsidRPr="000322B0">
        <w:t>. Challenge the children to become art detectives, looking for clues about how she lived her life, and how she wanted to be remembered.</w:t>
      </w:r>
    </w:p>
    <w:p w14:paraId="27088D8E" w14:textId="77777777" w:rsidR="0006091B" w:rsidRPr="000322B0" w:rsidRDefault="0006091B" w:rsidP="0006091B">
      <w:pPr>
        <w:pStyle w:val="Heading2"/>
        <w:rPr>
          <w:rFonts w:asciiTheme="minorHAnsi" w:hAnsiTheme="minorHAnsi"/>
          <w:b/>
          <w:color w:val="auto"/>
        </w:rPr>
      </w:pPr>
      <w:r w:rsidRPr="000322B0">
        <w:rPr>
          <w:rFonts w:asciiTheme="minorHAnsi" w:hAnsiTheme="minorHAnsi"/>
          <w:b/>
          <w:color w:val="auto"/>
        </w:rPr>
        <w:t>Activities</w:t>
      </w:r>
      <w:r w:rsidRPr="000322B0">
        <w:rPr>
          <w:rFonts w:asciiTheme="minorHAnsi" w:hAnsiTheme="minorHAnsi"/>
          <w:b/>
          <w:color w:val="auto"/>
        </w:rPr>
        <w:tab/>
      </w:r>
    </w:p>
    <w:p w14:paraId="0E2B5017" w14:textId="541D6F39" w:rsidR="0006091B" w:rsidRPr="000322B0" w:rsidRDefault="0006091B" w:rsidP="0006091B">
      <w:pPr>
        <w:pStyle w:val="ListParagraph"/>
        <w:numPr>
          <w:ilvl w:val="0"/>
          <w:numId w:val="10"/>
        </w:numPr>
      </w:pPr>
      <w:r w:rsidRPr="000322B0">
        <w:t xml:space="preserve">Ask children to </w:t>
      </w:r>
      <w:r w:rsidR="0059530B" w:rsidRPr="000322B0">
        <w:t xml:space="preserve">paint a portrait of themselves </w:t>
      </w:r>
      <w:r w:rsidR="001F3F98" w:rsidRPr="000322B0">
        <w:t xml:space="preserve">or a friend </w:t>
      </w:r>
      <w:r w:rsidR="0059530B" w:rsidRPr="000322B0">
        <w:t>as a king or queen, surrounded by their favourite items and best clothes and possessions.</w:t>
      </w:r>
    </w:p>
    <w:p w14:paraId="2EAC2B1E" w14:textId="5793D7D5" w:rsidR="0006091B" w:rsidRPr="000322B0" w:rsidRDefault="0059530B" w:rsidP="0006091B">
      <w:pPr>
        <w:pStyle w:val="ListParagraph"/>
        <w:numPr>
          <w:ilvl w:val="0"/>
          <w:numId w:val="10"/>
        </w:numPr>
      </w:pPr>
      <w:r w:rsidRPr="000322B0">
        <w:t xml:space="preserve">Complete the quiz with a partner, and raise new questions for other children to answer, based on the facts included. </w:t>
      </w:r>
      <w:r w:rsidR="001F3F98" w:rsidRPr="000322B0">
        <w:t>Use the index to help select topics to raise questions about.</w:t>
      </w:r>
    </w:p>
    <w:p w14:paraId="28624E99" w14:textId="703AA376" w:rsidR="0059530B" w:rsidRPr="000322B0" w:rsidRDefault="0059530B" w:rsidP="0006091B">
      <w:pPr>
        <w:pStyle w:val="ListParagraph"/>
        <w:numPr>
          <w:ilvl w:val="0"/>
          <w:numId w:val="10"/>
        </w:numPr>
      </w:pPr>
      <w:r w:rsidRPr="000322B0">
        <w:t>Research Roman Numerals and learn how to write 1</w:t>
      </w:r>
      <w:r w:rsidR="00E95ED3">
        <w:t>–</w:t>
      </w:r>
      <w:r w:rsidRPr="000322B0">
        <w:t>20</w:t>
      </w:r>
      <w:r w:rsidR="001F3F98" w:rsidRPr="000322B0">
        <w:t>, and simple sums</w:t>
      </w:r>
      <w:r w:rsidRPr="000322B0">
        <w:t xml:space="preserve"> using them. </w:t>
      </w:r>
    </w:p>
    <w:p w14:paraId="585EEBBF" w14:textId="68C3EA4A" w:rsidR="0006091B" w:rsidRPr="000322B0" w:rsidRDefault="0006091B" w:rsidP="0006091B">
      <w:pPr>
        <w:pStyle w:val="Heading2"/>
        <w:rPr>
          <w:rFonts w:asciiTheme="minorHAnsi" w:hAnsiTheme="minorHAnsi"/>
          <w:b/>
          <w:color w:val="auto"/>
        </w:rPr>
      </w:pPr>
      <w:r w:rsidRPr="000322B0">
        <w:rPr>
          <w:rFonts w:asciiTheme="minorHAnsi" w:hAnsiTheme="minorHAnsi"/>
          <w:b/>
          <w:color w:val="auto"/>
        </w:rPr>
        <w:t>Questions</w:t>
      </w:r>
    </w:p>
    <w:p w14:paraId="3EFFFD36" w14:textId="31722990" w:rsidR="0059530B" w:rsidRPr="000322B0" w:rsidRDefault="0059530B" w:rsidP="0059530B">
      <w:pPr>
        <w:pStyle w:val="ListParagraph"/>
        <w:numPr>
          <w:ilvl w:val="0"/>
          <w:numId w:val="12"/>
        </w:numPr>
      </w:pPr>
      <w:r w:rsidRPr="000322B0">
        <w:t>How did Cleopatra first become queen?</w:t>
      </w:r>
    </w:p>
    <w:p w14:paraId="4740C1CB" w14:textId="2D70C299" w:rsidR="0059530B" w:rsidRPr="000322B0" w:rsidRDefault="0059530B" w:rsidP="0059530B">
      <w:pPr>
        <w:pStyle w:val="ListParagraph"/>
        <w:numPr>
          <w:ilvl w:val="0"/>
          <w:numId w:val="12"/>
        </w:numPr>
      </w:pPr>
      <w:r w:rsidRPr="000322B0">
        <w:t>What subjects did she learn as part of her education when she was young?</w:t>
      </w:r>
    </w:p>
    <w:p w14:paraId="5384EA32" w14:textId="2BFEF8A1" w:rsidR="0059530B" w:rsidRPr="000322B0" w:rsidRDefault="0059530B" w:rsidP="0059530B">
      <w:pPr>
        <w:pStyle w:val="ListParagraph"/>
        <w:numPr>
          <w:ilvl w:val="0"/>
          <w:numId w:val="12"/>
        </w:numPr>
      </w:pPr>
      <w:r w:rsidRPr="000322B0">
        <w:t>How did Cleopatra sneak into the palace to meet Julius Caesar?</w:t>
      </w:r>
    </w:p>
    <w:p w14:paraId="6F950DC1" w14:textId="69407CD4" w:rsidR="0059530B" w:rsidRPr="000322B0" w:rsidRDefault="0059530B" w:rsidP="0059530B">
      <w:pPr>
        <w:pStyle w:val="ListParagraph"/>
        <w:numPr>
          <w:ilvl w:val="0"/>
          <w:numId w:val="12"/>
        </w:numPr>
      </w:pPr>
      <w:r w:rsidRPr="000322B0">
        <w:t>How was Cleopatra described by Plutarch?</w:t>
      </w:r>
    </w:p>
    <w:p w14:paraId="36326E4B" w14:textId="382922D4" w:rsidR="00ED550E" w:rsidRPr="00200D26" w:rsidRDefault="0059530B" w:rsidP="005C3ACD">
      <w:pPr>
        <w:pStyle w:val="ListParagraph"/>
        <w:numPr>
          <w:ilvl w:val="0"/>
          <w:numId w:val="12"/>
        </w:numPr>
      </w:pPr>
      <w:r w:rsidRPr="000322B0">
        <w:t xml:space="preserve">How did Antony and Cleopatra die? </w:t>
      </w:r>
    </w:p>
    <w:sectPr w:rsidR="00ED550E" w:rsidRPr="00200D26">
      <w:headerReference w:type="default" r:id="rId7"/>
      <w:footerReference w:type="default" r:id="rId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12E0669" w14:textId="77777777" w:rsidR="00083BAB" w:rsidRDefault="00083BAB" w:rsidP="00EE184E">
      <w:pPr>
        <w:spacing w:after="0" w:line="240" w:lineRule="auto"/>
      </w:pPr>
      <w:r>
        <w:separator/>
      </w:r>
    </w:p>
  </w:endnote>
  <w:endnote w:type="continuationSeparator" w:id="0">
    <w:p w14:paraId="0F24A732" w14:textId="77777777" w:rsidR="00083BAB" w:rsidRDefault="00083BAB" w:rsidP="00EE18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CA90CB" w14:textId="4798C3BF" w:rsidR="00EF6083" w:rsidRDefault="00EF6083" w:rsidP="00EF6083">
    <w:pPr>
      <w:pStyle w:val="NoSpacing"/>
      <w:rPr>
        <w:rFonts w:ascii="Calibri" w:hAnsi="Calibri"/>
        <w:sz w:val="22"/>
        <w:szCs w:val="22"/>
      </w:rPr>
    </w:pPr>
    <w:r>
      <w:rPr>
        <w:rFonts w:ascii="Calibri" w:hAnsi="Calibri"/>
        <w:sz w:val="22"/>
        <w:szCs w:val="22"/>
      </w:rPr>
      <w:t xml:space="preserve">Written by Clare Dowdall, </w:t>
    </w:r>
    <w:r w:rsidR="00E04084">
      <w:rPr>
        <w:rFonts w:ascii="Calibri" w:hAnsi="Calibri"/>
        <w:sz w:val="22"/>
        <w:szCs w:val="22"/>
      </w:rPr>
      <w:t>PhD</w:t>
    </w:r>
    <w:r>
      <w:rPr>
        <w:rFonts w:ascii="Calibri" w:hAnsi="Calibri"/>
        <w:sz w:val="22"/>
        <w:szCs w:val="22"/>
      </w:rPr>
      <w:t xml:space="preserve">                                                                    © HarperCollins Publishers 201</w:t>
    </w:r>
    <w:r w:rsidR="009B0E65">
      <w:rPr>
        <w:rFonts w:ascii="Calibri" w:hAnsi="Calibri"/>
        <w:sz w:val="22"/>
        <w:szCs w:val="22"/>
      </w:rPr>
      <w:t>8</w:t>
    </w:r>
  </w:p>
  <w:p w14:paraId="38D2A18A" w14:textId="02AFE08D" w:rsidR="00EF6083" w:rsidRPr="00EF6083" w:rsidRDefault="00EF6083" w:rsidP="00EF6083">
    <w:pPr>
      <w:pStyle w:val="NoSpacing"/>
      <w:rPr>
        <w:rFonts w:ascii="Calibri" w:hAnsi="Calibri"/>
        <w:sz w:val="22"/>
        <w:szCs w:val="22"/>
      </w:rPr>
    </w:pPr>
    <w:r>
      <w:rPr>
        <w:rFonts w:ascii="Calibri" w:hAnsi="Calibri"/>
        <w:sz w:val="22"/>
        <w:szCs w:val="22"/>
      </w:rPr>
      <w:t>Literacy Consultant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581F0E6" w14:textId="77777777" w:rsidR="00083BAB" w:rsidRDefault="00083BAB" w:rsidP="00EE184E">
      <w:pPr>
        <w:spacing w:after="0" w:line="240" w:lineRule="auto"/>
      </w:pPr>
      <w:r>
        <w:separator/>
      </w:r>
    </w:p>
  </w:footnote>
  <w:footnote w:type="continuationSeparator" w:id="0">
    <w:p w14:paraId="233169BC" w14:textId="77777777" w:rsidR="00083BAB" w:rsidRDefault="00083BAB" w:rsidP="00EE184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B1ED22" w14:textId="0271CC26" w:rsidR="00EE184E" w:rsidRDefault="00C11EFC">
    <w:pPr>
      <w:pStyle w:val="Header"/>
    </w:pPr>
    <w:r w:rsidRPr="00C11EFC">
      <w:rPr>
        <w:noProof/>
        <w:lang w:eastAsia="en-GB"/>
      </w:rPr>
      <w:drawing>
        <wp:inline distT="0" distB="0" distL="0" distR="0" wp14:anchorId="6C699597" wp14:editId="6C5AE041">
          <wp:extent cx="1233377" cy="478795"/>
          <wp:effectExtent l="0" t="0" r="5080" b="0"/>
          <wp:docPr id="1" name="Picture 1" descr="S:\pickup\Sarah Daniels\Collins logo 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ickup\Sarah Daniels\Collins logo 2017.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36119" cy="47986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4A7C16"/>
    <w:multiLevelType w:val="hybridMultilevel"/>
    <w:tmpl w:val="638420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EE47690"/>
    <w:multiLevelType w:val="hybridMultilevel"/>
    <w:tmpl w:val="940635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2420EDD"/>
    <w:multiLevelType w:val="hybridMultilevel"/>
    <w:tmpl w:val="F04EA7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C243A9F"/>
    <w:multiLevelType w:val="hybridMultilevel"/>
    <w:tmpl w:val="3A7616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CCE3C95"/>
    <w:multiLevelType w:val="hybridMultilevel"/>
    <w:tmpl w:val="F1A60A1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E5C65D6"/>
    <w:multiLevelType w:val="hybridMultilevel"/>
    <w:tmpl w:val="6B5E927A"/>
    <w:lvl w:ilvl="0" w:tplc="FA3429AE">
      <w:start w:val="11"/>
      <w:numFmt w:val="bullet"/>
      <w:lvlText w:val=""/>
      <w:lvlJc w:val="left"/>
      <w:pPr>
        <w:ind w:left="720" w:hanging="360"/>
      </w:pPr>
      <w:rPr>
        <w:rFonts w:ascii="Symbol" w:eastAsiaTheme="minorHAnsi" w:hAnsi="Symbol" w:cstheme="minorBidi" w:hint="default"/>
        <w:color w:val="auto"/>
        <w:sz w:val="22"/>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FB10B25"/>
    <w:multiLevelType w:val="hybridMultilevel"/>
    <w:tmpl w:val="5D7A66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4517600"/>
    <w:multiLevelType w:val="hybridMultilevel"/>
    <w:tmpl w:val="46022C24"/>
    <w:lvl w:ilvl="0" w:tplc="34EE1386">
      <w:start w:val="11"/>
      <w:numFmt w:val="bullet"/>
      <w:lvlText w:val=""/>
      <w:lvlJc w:val="left"/>
      <w:pPr>
        <w:ind w:left="720" w:hanging="360"/>
      </w:pPr>
      <w:rPr>
        <w:rFonts w:ascii="Symbol" w:eastAsiaTheme="minorHAnsi" w:hAnsi="Symbol" w:cstheme="minorBidi" w:hint="default"/>
        <w:color w:val="auto"/>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513769D"/>
    <w:multiLevelType w:val="hybridMultilevel"/>
    <w:tmpl w:val="C438419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7332CC1"/>
    <w:multiLevelType w:val="hybridMultilevel"/>
    <w:tmpl w:val="2EE8ED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84B2B31"/>
    <w:multiLevelType w:val="hybridMultilevel"/>
    <w:tmpl w:val="865AC8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DA04685"/>
    <w:multiLevelType w:val="hybridMultilevel"/>
    <w:tmpl w:val="1E086B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7"/>
  </w:num>
  <w:num w:numId="3">
    <w:abstractNumId w:val="5"/>
  </w:num>
  <w:num w:numId="4">
    <w:abstractNumId w:val="8"/>
  </w:num>
  <w:num w:numId="5">
    <w:abstractNumId w:val="10"/>
  </w:num>
  <w:num w:numId="6">
    <w:abstractNumId w:val="2"/>
  </w:num>
  <w:num w:numId="7">
    <w:abstractNumId w:val="1"/>
  </w:num>
  <w:num w:numId="8">
    <w:abstractNumId w:val="4"/>
  </w:num>
  <w:num w:numId="9">
    <w:abstractNumId w:val="9"/>
  </w:num>
  <w:num w:numId="10">
    <w:abstractNumId w:val="0"/>
  </w:num>
  <w:num w:numId="11">
    <w:abstractNumId w:val="3"/>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184E"/>
    <w:rsid w:val="000322B0"/>
    <w:rsid w:val="0004046A"/>
    <w:rsid w:val="0006091B"/>
    <w:rsid w:val="00083BAB"/>
    <w:rsid w:val="00114DF8"/>
    <w:rsid w:val="0014280F"/>
    <w:rsid w:val="001510A2"/>
    <w:rsid w:val="001F3F98"/>
    <w:rsid w:val="001F798C"/>
    <w:rsid w:val="00200D26"/>
    <w:rsid w:val="00243C4A"/>
    <w:rsid w:val="002536A4"/>
    <w:rsid w:val="00274FF0"/>
    <w:rsid w:val="002857C7"/>
    <w:rsid w:val="00291207"/>
    <w:rsid w:val="002B2E83"/>
    <w:rsid w:val="002B59CB"/>
    <w:rsid w:val="002E0BF0"/>
    <w:rsid w:val="00325096"/>
    <w:rsid w:val="003E771A"/>
    <w:rsid w:val="003F2554"/>
    <w:rsid w:val="00442431"/>
    <w:rsid w:val="004446EE"/>
    <w:rsid w:val="00480F27"/>
    <w:rsid w:val="00522BD7"/>
    <w:rsid w:val="00537AE3"/>
    <w:rsid w:val="0059530B"/>
    <w:rsid w:val="005D5DBE"/>
    <w:rsid w:val="00604F55"/>
    <w:rsid w:val="0069030D"/>
    <w:rsid w:val="006A79F5"/>
    <w:rsid w:val="006D7891"/>
    <w:rsid w:val="006E393E"/>
    <w:rsid w:val="007838A0"/>
    <w:rsid w:val="007A1790"/>
    <w:rsid w:val="007A6A12"/>
    <w:rsid w:val="007C1117"/>
    <w:rsid w:val="007C6D69"/>
    <w:rsid w:val="007F685F"/>
    <w:rsid w:val="00891321"/>
    <w:rsid w:val="008C74B3"/>
    <w:rsid w:val="008D0C23"/>
    <w:rsid w:val="009033F3"/>
    <w:rsid w:val="009604CC"/>
    <w:rsid w:val="00985230"/>
    <w:rsid w:val="009A1FE5"/>
    <w:rsid w:val="009B0E65"/>
    <w:rsid w:val="009E1FDA"/>
    <w:rsid w:val="00A00F5C"/>
    <w:rsid w:val="00AD3796"/>
    <w:rsid w:val="00AF672F"/>
    <w:rsid w:val="00AF6F37"/>
    <w:rsid w:val="00B444DF"/>
    <w:rsid w:val="00B46698"/>
    <w:rsid w:val="00BA5D0B"/>
    <w:rsid w:val="00BC06E2"/>
    <w:rsid w:val="00BD3809"/>
    <w:rsid w:val="00BF710C"/>
    <w:rsid w:val="00C03C02"/>
    <w:rsid w:val="00C11EFC"/>
    <w:rsid w:val="00C928D6"/>
    <w:rsid w:val="00C9780B"/>
    <w:rsid w:val="00CB685F"/>
    <w:rsid w:val="00CE70F9"/>
    <w:rsid w:val="00D2068F"/>
    <w:rsid w:val="00D81D05"/>
    <w:rsid w:val="00DA6B72"/>
    <w:rsid w:val="00E04084"/>
    <w:rsid w:val="00E26835"/>
    <w:rsid w:val="00E95ED3"/>
    <w:rsid w:val="00ED550E"/>
    <w:rsid w:val="00EE184E"/>
    <w:rsid w:val="00EF6083"/>
    <w:rsid w:val="00F441E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562F6C42"/>
  <w15:chartTrackingRefBased/>
  <w15:docId w15:val="{E7C63639-A299-4FFE-86E7-8BD88A368E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Unresolved Mention" w:semiHidden="1" w:unhideWhenUsed="1"/>
  </w:latentStyles>
  <w:style w:type="paragraph" w:default="1" w:styleId="Normal">
    <w:name w:val="Normal"/>
    <w:qFormat/>
    <w:rsid w:val="00ED550E"/>
  </w:style>
  <w:style w:type="paragraph" w:styleId="Heading1">
    <w:name w:val="heading 1"/>
    <w:basedOn w:val="Normal"/>
    <w:next w:val="Normal"/>
    <w:link w:val="Heading1Char"/>
    <w:uiPriority w:val="9"/>
    <w:qFormat/>
    <w:rsid w:val="00EE184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EE184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E184E"/>
    <w:rPr>
      <w:rFonts w:asciiTheme="majorHAnsi" w:eastAsiaTheme="majorEastAsia" w:hAnsiTheme="majorHAnsi" w:cstheme="majorBidi"/>
      <w:color w:val="2E74B5" w:themeColor="accent1" w:themeShade="BF"/>
      <w:sz w:val="32"/>
      <w:szCs w:val="32"/>
    </w:rPr>
  </w:style>
  <w:style w:type="paragraph" w:styleId="Header">
    <w:name w:val="header"/>
    <w:basedOn w:val="Normal"/>
    <w:link w:val="HeaderChar"/>
    <w:uiPriority w:val="99"/>
    <w:unhideWhenUsed/>
    <w:rsid w:val="00EE184E"/>
    <w:pPr>
      <w:tabs>
        <w:tab w:val="center" w:pos="4513"/>
        <w:tab w:val="right" w:pos="9026"/>
      </w:tabs>
      <w:spacing w:after="0" w:line="240" w:lineRule="auto"/>
    </w:pPr>
  </w:style>
  <w:style w:type="character" w:customStyle="1" w:styleId="HeaderChar">
    <w:name w:val="Header Char"/>
    <w:basedOn w:val="DefaultParagraphFont"/>
    <w:link w:val="Header"/>
    <w:uiPriority w:val="99"/>
    <w:rsid w:val="00EE184E"/>
  </w:style>
  <w:style w:type="paragraph" w:styleId="Footer">
    <w:name w:val="footer"/>
    <w:basedOn w:val="Normal"/>
    <w:link w:val="FooterChar"/>
    <w:uiPriority w:val="99"/>
    <w:unhideWhenUsed/>
    <w:rsid w:val="00EE184E"/>
    <w:pPr>
      <w:tabs>
        <w:tab w:val="center" w:pos="4513"/>
        <w:tab w:val="right" w:pos="9026"/>
      </w:tabs>
      <w:spacing w:after="0" w:line="240" w:lineRule="auto"/>
    </w:pPr>
  </w:style>
  <w:style w:type="character" w:customStyle="1" w:styleId="FooterChar">
    <w:name w:val="Footer Char"/>
    <w:basedOn w:val="DefaultParagraphFont"/>
    <w:link w:val="Footer"/>
    <w:uiPriority w:val="99"/>
    <w:rsid w:val="00EE184E"/>
  </w:style>
  <w:style w:type="paragraph" w:styleId="ListParagraph">
    <w:name w:val="List Paragraph"/>
    <w:basedOn w:val="Normal"/>
    <w:uiPriority w:val="34"/>
    <w:qFormat/>
    <w:rsid w:val="00EE184E"/>
    <w:pPr>
      <w:ind w:left="720"/>
      <w:contextualSpacing/>
    </w:pPr>
  </w:style>
  <w:style w:type="character" w:customStyle="1" w:styleId="Heading2Char">
    <w:name w:val="Heading 2 Char"/>
    <w:basedOn w:val="DefaultParagraphFont"/>
    <w:link w:val="Heading2"/>
    <w:uiPriority w:val="9"/>
    <w:rsid w:val="00EE184E"/>
    <w:rPr>
      <w:rFonts w:asciiTheme="majorHAnsi" w:eastAsiaTheme="majorEastAsia" w:hAnsiTheme="majorHAnsi" w:cstheme="majorBidi"/>
      <w:color w:val="2E74B5" w:themeColor="accent1" w:themeShade="BF"/>
      <w:sz w:val="26"/>
      <w:szCs w:val="26"/>
    </w:rPr>
  </w:style>
  <w:style w:type="paragraph" w:styleId="BalloonText">
    <w:name w:val="Balloon Text"/>
    <w:basedOn w:val="Normal"/>
    <w:link w:val="BalloonTextChar"/>
    <w:uiPriority w:val="99"/>
    <w:semiHidden/>
    <w:unhideWhenUsed/>
    <w:rsid w:val="00480F2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80F27"/>
    <w:rPr>
      <w:rFonts w:ascii="Segoe UI" w:hAnsi="Segoe UI" w:cs="Segoe UI"/>
      <w:sz w:val="18"/>
      <w:szCs w:val="18"/>
    </w:rPr>
  </w:style>
  <w:style w:type="paragraph" w:styleId="NoSpacing">
    <w:name w:val="No Spacing"/>
    <w:basedOn w:val="Normal"/>
    <w:uiPriority w:val="1"/>
    <w:qFormat/>
    <w:rsid w:val="00EF6083"/>
    <w:pPr>
      <w:spacing w:after="0" w:line="240" w:lineRule="auto"/>
    </w:pPr>
    <w:rPr>
      <w:rFonts w:ascii="Times New Roman" w:hAnsi="Times New Roman" w:cs="Times New Roman"/>
      <w:sz w:val="24"/>
      <w:szCs w:val="24"/>
      <w:lang w:eastAsia="en-GB"/>
    </w:rPr>
  </w:style>
  <w:style w:type="paragraph" w:styleId="NormalWeb">
    <w:name w:val="Normal (Web)"/>
    <w:basedOn w:val="Normal"/>
    <w:uiPriority w:val="99"/>
    <w:unhideWhenUsed/>
    <w:rsid w:val="00442431"/>
    <w:pPr>
      <w:spacing w:after="0" w:line="240" w:lineRule="auto"/>
    </w:pPr>
    <w:rPr>
      <w:rFonts w:ascii="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15351945">
      <w:bodyDiv w:val="1"/>
      <w:marLeft w:val="0"/>
      <w:marRight w:val="0"/>
      <w:marTop w:val="0"/>
      <w:marBottom w:val="0"/>
      <w:divBdr>
        <w:top w:val="none" w:sz="0" w:space="0" w:color="auto"/>
        <w:left w:val="none" w:sz="0" w:space="0" w:color="auto"/>
        <w:bottom w:val="none" w:sz="0" w:space="0" w:color="auto"/>
        <w:right w:val="none" w:sz="0" w:space="0" w:color="auto"/>
      </w:divBdr>
    </w:div>
    <w:div w:id="1578903853">
      <w:bodyDiv w:val="1"/>
      <w:marLeft w:val="0"/>
      <w:marRight w:val="0"/>
      <w:marTop w:val="0"/>
      <w:marBottom w:val="0"/>
      <w:divBdr>
        <w:top w:val="none" w:sz="0" w:space="0" w:color="auto"/>
        <w:left w:val="none" w:sz="0" w:space="0" w:color="auto"/>
        <w:bottom w:val="none" w:sz="0" w:space="0" w:color="auto"/>
        <w:right w:val="none" w:sz="0" w:space="0" w:color="auto"/>
      </w:divBdr>
    </w:div>
    <w:div w:id="1741977735">
      <w:bodyDiv w:val="1"/>
      <w:marLeft w:val="0"/>
      <w:marRight w:val="0"/>
      <w:marTop w:val="0"/>
      <w:marBottom w:val="0"/>
      <w:divBdr>
        <w:top w:val="none" w:sz="0" w:space="0" w:color="auto"/>
        <w:left w:val="none" w:sz="0" w:space="0" w:color="auto"/>
        <w:bottom w:val="none" w:sz="0" w:space="0" w:color="auto"/>
        <w:right w:val="none" w:sz="0" w:space="0" w:color="auto"/>
      </w:divBdr>
    </w:div>
    <w:div w:id="19760646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2</Pages>
  <Words>452</Words>
  <Characters>2579</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Sarah</dc:creator>
  <cp:keywords/>
  <dc:description/>
  <cp:lastModifiedBy>Thomas, Sarah</cp:lastModifiedBy>
  <cp:revision>6</cp:revision>
  <cp:lastPrinted>2017-07-18T15:58:00Z</cp:lastPrinted>
  <dcterms:created xsi:type="dcterms:W3CDTF">2018-09-10T14:38:00Z</dcterms:created>
  <dcterms:modified xsi:type="dcterms:W3CDTF">2018-10-09T15:45:00Z</dcterms:modified>
</cp:coreProperties>
</file>