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62DA" w:rsidRPr="00C03C02" w:rsidRDefault="000F62DA" w:rsidP="00E5591A">
      <w:pPr>
        <w:pStyle w:val="Heading1"/>
      </w:pPr>
      <w:r w:rsidRPr="00E5591A">
        <w:t>National</w:t>
      </w:r>
      <w:r>
        <w:t xml:space="preserve"> Geographic Kids Reader: </w:t>
      </w:r>
      <w:r w:rsidR="00D43E17">
        <w:t>Pandas</w:t>
      </w:r>
    </w:p>
    <w:p w:rsidR="006028E6" w:rsidRPr="000F62DA" w:rsidRDefault="006028E6" w:rsidP="00E5591A">
      <w:pPr>
        <w:pStyle w:val="Heading2"/>
        <w:rPr>
          <w:b w:val="0"/>
        </w:rPr>
      </w:pPr>
      <w:r w:rsidRPr="000F62DA">
        <w:t>Notes for parents: reading this book with your child</w:t>
      </w:r>
    </w:p>
    <w:p w:rsidR="006028E6" w:rsidRDefault="006028E6" w:rsidP="006028E6"/>
    <w:p w:rsidR="00D43E17" w:rsidRPr="00D91B07" w:rsidRDefault="00D43E17" w:rsidP="00D43E17">
      <w:pPr>
        <w:pStyle w:val="ListParagraph"/>
        <w:numPr>
          <w:ilvl w:val="0"/>
          <w:numId w:val="10"/>
        </w:numPr>
      </w:pPr>
      <w:r>
        <w:t xml:space="preserve">Before your </w:t>
      </w:r>
      <w:r w:rsidRPr="00D91B07">
        <w:t xml:space="preserve">child shares this book with you, look at the front cover. Discuss what the panda is doing and where </w:t>
      </w:r>
      <w:r w:rsidR="00B83443" w:rsidRPr="00D91B07">
        <w:t xml:space="preserve">it </w:t>
      </w:r>
      <w:r w:rsidRPr="00D91B07">
        <w:t xml:space="preserve">might live. Ask your child </w:t>
      </w:r>
      <w:r w:rsidR="00C306D8" w:rsidRPr="00D91B07">
        <w:t xml:space="preserve">what </w:t>
      </w:r>
      <w:r w:rsidRPr="00D91B07">
        <w:t xml:space="preserve">they know about pandas from information books, stories or experiences.   </w:t>
      </w:r>
    </w:p>
    <w:p w:rsidR="00D43E17" w:rsidRPr="00D91B07" w:rsidRDefault="00D43E17" w:rsidP="00D43E17">
      <w:pPr>
        <w:pStyle w:val="ListParagraph"/>
        <w:numPr>
          <w:ilvl w:val="0"/>
          <w:numId w:val="10"/>
        </w:numPr>
      </w:pPr>
      <w:r w:rsidRPr="00D91B07">
        <w:t>Here are some ways you can help your child as they learn to read more complex information books: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  <w:rPr>
          <w:i/>
        </w:rPr>
      </w:pPr>
      <w:r w:rsidRPr="00D91B07">
        <w:t xml:space="preserve">Help children read any unfamiliar words, e.g. </w:t>
      </w:r>
      <w:r w:rsidRPr="00D91B07">
        <w:rPr>
          <w:i/>
        </w:rPr>
        <w:t xml:space="preserve">raccoon, </w:t>
      </w:r>
      <w:proofErr w:type="spellStart"/>
      <w:r w:rsidRPr="00D91B07">
        <w:rPr>
          <w:i/>
        </w:rPr>
        <w:t>daxiongmao</w:t>
      </w:r>
      <w:proofErr w:type="spellEnd"/>
      <w:r w:rsidR="00120CDF" w:rsidRPr="00D91B07">
        <w:rPr>
          <w:i/>
        </w:rPr>
        <w:t xml:space="preserve"> (</w:t>
      </w:r>
      <w:proofErr w:type="spellStart"/>
      <w:r w:rsidR="00120CDF" w:rsidRPr="00D91B07">
        <w:rPr>
          <w:i/>
        </w:rPr>
        <w:t>dax</w:t>
      </w:r>
      <w:proofErr w:type="spellEnd"/>
      <w:r w:rsidR="00120CDF" w:rsidRPr="00D91B07">
        <w:rPr>
          <w:i/>
        </w:rPr>
        <w:t>-</w:t>
      </w:r>
      <w:proofErr w:type="spellStart"/>
      <w:r w:rsidR="00120CDF" w:rsidRPr="00D91B07">
        <w:rPr>
          <w:i/>
        </w:rPr>
        <w:t>ee</w:t>
      </w:r>
      <w:proofErr w:type="spellEnd"/>
      <w:r w:rsidR="00120CDF" w:rsidRPr="00D91B07">
        <w:rPr>
          <w:i/>
        </w:rPr>
        <w:t>-</w:t>
      </w:r>
      <w:proofErr w:type="spellStart"/>
      <w:r w:rsidR="00120CDF" w:rsidRPr="00D91B07">
        <w:rPr>
          <w:i/>
        </w:rPr>
        <w:t>ong</w:t>
      </w:r>
      <w:proofErr w:type="spellEnd"/>
      <w:r w:rsidR="00120CDF" w:rsidRPr="00D91B07">
        <w:rPr>
          <w:i/>
        </w:rPr>
        <w:t>-mow)</w:t>
      </w:r>
      <w:r w:rsidRPr="00D91B07">
        <w:rPr>
          <w:i/>
        </w:rPr>
        <w:t xml:space="preserve">. </w:t>
      </w:r>
      <w:r w:rsidRPr="00D91B07">
        <w:t>Talk about the words and their meanings, and help them to use the Bear Word boxes as they read to make meaning.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</w:pPr>
      <w:r w:rsidRPr="00D91B07">
        <w:t xml:space="preserve">Show </w:t>
      </w:r>
      <w:r w:rsidR="00B83443" w:rsidRPr="00D91B07">
        <w:t>your</w:t>
      </w:r>
      <w:r w:rsidRPr="00D91B07">
        <w:t xml:space="preserve"> interest in the information and facts that your child reads. 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</w:pPr>
      <w:r w:rsidRPr="00D91B07">
        <w:t xml:space="preserve">Encourage them to talk about what they have read, answering simple questions that you ask them at the end of small sections. 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</w:pPr>
      <w:r w:rsidRPr="00D91B07">
        <w:t xml:space="preserve">Challenge children to ask you questions, based on their reading. 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</w:pPr>
      <w:r w:rsidRPr="00D91B07">
        <w:t>Help children with reading more complicated visual information, e.g. the birth pictures and growth sequence on pages 16-19.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</w:pPr>
      <w:r w:rsidRPr="00D91B07">
        <w:t>Have fun choosing the best panda name on pages 30-31.</w:t>
      </w:r>
      <w:r w:rsidR="00626977" w:rsidRPr="00D91B07">
        <w:t xml:space="preserve"> 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</w:pPr>
      <w:r w:rsidRPr="00D91B07">
        <w:t>Encourage them to talk about the beautiful pictures throughout the book to develop their understanding.</w:t>
      </w:r>
    </w:p>
    <w:p w:rsidR="00D43E17" w:rsidRPr="00D91B07" w:rsidRDefault="00D43E17" w:rsidP="00D43E17">
      <w:pPr>
        <w:pStyle w:val="ListParagraph"/>
        <w:numPr>
          <w:ilvl w:val="1"/>
          <w:numId w:val="10"/>
        </w:numPr>
      </w:pPr>
      <w:r w:rsidRPr="00D91B07">
        <w:t>Give them lots of praise and encouragement!</w:t>
      </w:r>
    </w:p>
    <w:p w:rsidR="00D43E17" w:rsidRPr="00D91B07" w:rsidRDefault="00D43E17" w:rsidP="00D43E17">
      <w:pPr>
        <w:pStyle w:val="ListParagraph"/>
        <w:numPr>
          <w:ilvl w:val="0"/>
          <w:numId w:val="10"/>
        </w:numPr>
        <w:rPr>
          <w:color w:val="000000" w:themeColor="text1"/>
        </w:rPr>
      </w:pPr>
      <w:r w:rsidRPr="00D91B07">
        <w:rPr>
          <w:color w:val="000000" w:themeColor="text1"/>
        </w:rPr>
        <w:t xml:space="preserve">Discuss </w:t>
      </w:r>
      <w:r w:rsidR="00626977" w:rsidRPr="00D91B07">
        <w:rPr>
          <w:color w:val="000000" w:themeColor="text1"/>
        </w:rPr>
        <w:t>why panda</w:t>
      </w:r>
      <w:r w:rsidRPr="00D91B07">
        <w:rPr>
          <w:color w:val="000000" w:themeColor="text1"/>
        </w:rPr>
        <w:t xml:space="preserve">s are becoming endangered and what is being done to protect them. </w:t>
      </w:r>
    </w:p>
    <w:p w:rsidR="001F2162" w:rsidRPr="001F2162" w:rsidRDefault="001F2162" w:rsidP="001F2162">
      <w:pPr>
        <w:ind w:left="360"/>
        <w:rPr>
          <w:color w:val="000000" w:themeColor="text1"/>
        </w:rPr>
      </w:pPr>
      <w:r w:rsidRPr="00D91B07">
        <w:rPr>
          <w:b/>
        </w:rPr>
        <w:t xml:space="preserve">Pronunciation guide: </w:t>
      </w:r>
      <w:proofErr w:type="spellStart"/>
      <w:r w:rsidRPr="00D91B07">
        <w:t>daxiongmao</w:t>
      </w:r>
      <w:proofErr w:type="spellEnd"/>
      <w:r w:rsidRPr="00D91B07">
        <w:t xml:space="preserve"> (</w:t>
      </w:r>
      <w:proofErr w:type="spellStart"/>
      <w:r w:rsidRPr="00D91B07">
        <w:rPr>
          <w:color w:val="000000" w:themeColor="text1"/>
        </w:rPr>
        <w:t>dax-ee-ong</w:t>
      </w:r>
      <w:proofErr w:type="spellEnd"/>
      <w:r w:rsidRPr="00D91B07">
        <w:rPr>
          <w:color w:val="000000" w:themeColor="text1"/>
        </w:rPr>
        <w:t xml:space="preserve"> mow)</w:t>
      </w:r>
      <w:bookmarkStart w:id="0" w:name="_GoBack"/>
      <w:bookmarkEnd w:id="0"/>
    </w:p>
    <w:p w:rsidR="00025C2C" w:rsidRDefault="00D91B07"/>
    <w:sectPr w:rsidR="00025C2C">
      <w:headerReference w:type="default" r:id="rId7"/>
      <w:footerReference w:type="default" r:id="rId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028E6" w:rsidRDefault="006028E6" w:rsidP="006028E6">
      <w:pPr>
        <w:spacing w:after="0" w:line="240" w:lineRule="auto"/>
      </w:pPr>
      <w:r>
        <w:separator/>
      </w:r>
    </w:p>
  </w:endnote>
  <w:endnote w:type="continuationSeparator" w:id="0">
    <w:p w:rsidR="006028E6" w:rsidRDefault="006028E6" w:rsidP="006028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8E6" w:rsidRDefault="00533026" w:rsidP="006028E6">
    <w:pPr>
      <w:pStyle w:val="NoSpacing"/>
      <w:rPr>
        <w:rFonts w:ascii="Calibri" w:hAnsi="Calibri"/>
        <w:szCs w:val="22"/>
      </w:rPr>
    </w:pPr>
    <w:r>
      <w:rPr>
        <w:rFonts w:ascii="Calibri" w:hAnsi="Calibri"/>
        <w:szCs w:val="22"/>
      </w:rPr>
      <w:t>Written by Clare Dowdall, PhD</w:t>
    </w:r>
    <w:r w:rsidR="006028E6">
      <w:rPr>
        <w:rFonts w:ascii="Calibri" w:hAnsi="Calibri"/>
        <w:szCs w:val="22"/>
      </w:rPr>
      <w:t xml:space="preserve">                                                                    © HarperCollins Publishers 2017</w:t>
    </w:r>
  </w:p>
  <w:p w:rsidR="006028E6" w:rsidRPr="00EF6083" w:rsidRDefault="006028E6" w:rsidP="006028E6">
    <w:pPr>
      <w:pStyle w:val="NoSpacing"/>
      <w:rPr>
        <w:rFonts w:ascii="Calibri" w:hAnsi="Calibri"/>
        <w:szCs w:val="22"/>
      </w:rPr>
    </w:pPr>
    <w:r>
      <w:rPr>
        <w:rFonts w:ascii="Calibri" w:hAnsi="Calibri"/>
        <w:szCs w:val="22"/>
      </w:rPr>
      <w:t>Literacy Consultant</w:t>
    </w:r>
  </w:p>
  <w:p w:rsidR="006028E6" w:rsidRDefault="006028E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028E6" w:rsidRDefault="006028E6" w:rsidP="006028E6">
      <w:pPr>
        <w:spacing w:after="0" w:line="240" w:lineRule="auto"/>
      </w:pPr>
      <w:r>
        <w:separator/>
      </w:r>
    </w:p>
  </w:footnote>
  <w:footnote w:type="continuationSeparator" w:id="0">
    <w:p w:rsidR="006028E6" w:rsidRDefault="006028E6" w:rsidP="006028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6028E6" w:rsidRDefault="006028E6">
    <w:pPr>
      <w:pStyle w:val="Header"/>
    </w:pPr>
    <w:r w:rsidRPr="00C11EFC">
      <w:rPr>
        <w:noProof/>
        <w:lang w:eastAsia="en-GB"/>
      </w:rPr>
      <w:drawing>
        <wp:inline distT="0" distB="0" distL="0" distR="0" wp14:anchorId="7276C4E9" wp14:editId="516D22BE">
          <wp:extent cx="1233377" cy="478795"/>
          <wp:effectExtent l="0" t="0" r="5080" b="0"/>
          <wp:docPr id="1" name="Picture 1" descr="S:\pickup\Sarah Daniels\Collins logo 2017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:\pickup\Sarah Daniels\Collins logo 2017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6119" cy="4798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B87E73"/>
    <w:multiLevelType w:val="hybridMultilevel"/>
    <w:tmpl w:val="8ACC434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7710D0B"/>
    <w:multiLevelType w:val="hybridMultilevel"/>
    <w:tmpl w:val="00E49BB4"/>
    <w:lvl w:ilvl="0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1463374"/>
    <w:multiLevelType w:val="hybridMultilevel"/>
    <w:tmpl w:val="50B2134C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3" w15:restartNumberingAfterBreak="0">
    <w:nsid w:val="441772CD"/>
    <w:multiLevelType w:val="hybridMultilevel"/>
    <w:tmpl w:val="DD6E4316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A560F3A"/>
    <w:multiLevelType w:val="hybridMultilevel"/>
    <w:tmpl w:val="A034521A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FB10B25"/>
    <w:multiLevelType w:val="hybridMultilevel"/>
    <w:tmpl w:val="5D7A66EA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 w15:restartNumberingAfterBreak="0">
    <w:nsid w:val="5D886D4B"/>
    <w:multiLevelType w:val="hybridMultilevel"/>
    <w:tmpl w:val="29C8652A"/>
    <w:lvl w:ilvl="0" w:tplc="08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56126D"/>
    <w:multiLevelType w:val="hybridMultilevel"/>
    <w:tmpl w:val="41745574"/>
    <w:lvl w:ilvl="0" w:tplc="08090003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229616F"/>
    <w:multiLevelType w:val="hybridMultilevel"/>
    <w:tmpl w:val="40A457B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9" w15:restartNumberingAfterBreak="0">
    <w:nsid w:val="79DC49FA"/>
    <w:multiLevelType w:val="hybridMultilevel"/>
    <w:tmpl w:val="8070AD9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7"/>
  </w:num>
  <w:num w:numId="4">
    <w:abstractNumId w:val="6"/>
  </w:num>
  <w:num w:numId="5">
    <w:abstractNumId w:val="3"/>
  </w:num>
  <w:num w:numId="6">
    <w:abstractNumId w:val="4"/>
  </w:num>
  <w:num w:numId="7">
    <w:abstractNumId w:val="0"/>
  </w:num>
  <w:num w:numId="8">
    <w:abstractNumId w:val="2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028E6"/>
    <w:rsid w:val="00093EEB"/>
    <w:rsid w:val="000F62DA"/>
    <w:rsid w:val="00120CDF"/>
    <w:rsid w:val="001F2162"/>
    <w:rsid w:val="00412FF3"/>
    <w:rsid w:val="00533026"/>
    <w:rsid w:val="006028E6"/>
    <w:rsid w:val="00626977"/>
    <w:rsid w:val="00750864"/>
    <w:rsid w:val="007D08A9"/>
    <w:rsid w:val="00867983"/>
    <w:rsid w:val="00884202"/>
    <w:rsid w:val="00927D0A"/>
    <w:rsid w:val="00B83443"/>
    <w:rsid w:val="00C306D8"/>
    <w:rsid w:val="00D43E17"/>
    <w:rsid w:val="00D91B07"/>
    <w:rsid w:val="00E559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DF1B3D3-2F30-4882-9C20-A2BC188BC4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6028E6"/>
  </w:style>
  <w:style w:type="paragraph" w:styleId="Heading1">
    <w:name w:val="heading 1"/>
    <w:basedOn w:val="Normal"/>
    <w:next w:val="Normal"/>
    <w:link w:val="Heading1Char"/>
    <w:uiPriority w:val="9"/>
    <w:qFormat/>
    <w:rsid w:val="00E5591A"/>
    <w:pPr>
      <w:keepNext/>
      <w:keepLines/>
      <w:spacing w:before="240" w:after="0"/>
      <w:outlineLvl w:val="0"/>
    </w:pPr>
    <w:rPr>
      <w:rFonts w:eastAsiaTheme="majorEastAsia" w:cstheme="majorBidi"/>
      <w:b/>
      <w:sz w:val="36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5591A"/>
    <w:pPr>
      <w:keepNext/>
      <w:keepLines/>
      <w:spacing w:before="40" w:after="0"/>
      <w:outlineLvl w:val="1"/>
    </w:pPr>
    <w:rPr>
      <w:rFonts w:eastAsiaTheme="majorEastAsia" w:cstheme="majorBidi"/>
      <w:b/>
      <w:sz w:val="28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E5591A"/>
    <w:rPr>
      <w:rFonts w:eastAsiaTheme="majorEastAsia" w:cstheme="majorBidi"/>
      <w:b/>
      <w:sz w:val="28"/>
      <w:szCs w:val="26"/>
    </w:rPr>
  </w:style>
  <w:style w:type="paragraph" w:styleId="ListParagraph">
    <w:name w:val="List Paragraph"/>
    <w:basedOn w:val="Normal"/>
    <w:uiPriority w:val="34"/>
    <w:qFormat/>
    <w:rsid w:val="006028E6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028E6"/>
  </w:style>
  <w:style w:type="paragraph" w:styleId="Footer">
    <w:name w:val="footer"/>
    <w:basedOn w:val="Normal"/>
    <w:link w:val="FooterChar"/>
    <w:uiPriority w:val="99"/>
    <w:unhideWhenUsed/>
    <w:rsid w:val="006028E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028E6"/>
  </w:style>
  <w:style w:type="paragraph" w:styleId="NoSpacing">
    <w:name w:val="No Spacing"/>
    <w:basedOn w:val="Normal"/>
    <w:uiPriority w:val="1"/>
    <w:qFormat/>
    <w:rsid w:val="00E5591A"/>
    <w:pPr>
      <w:spacing w:after="0" w:line="240" w:lineRule="auto"/>
    </w:pPr>
    <w:rPr>
      <w:rFonts w:cs="Times New Roman"/>
      <w:szCs w:val="24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E5591A"/>
    <w:rPr>
      <w:rFonts w:eastAsiaTheme="majorEastAsia" w:cstheme="majorBidi"/>
      <w:b/>
      <w:sz w:val="36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198</Words>
  <Characters>1135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Daniels, Sarah</dc:creator>
  <cp:keywords/>
  <dc:description/>
  <cp:lastModifiedBy>Thomas, Sarah</cp:lastModifiedBy>
  <cp:revision>8</cp:revision>
  <dcterms:created xsi:type="dcterms:W3CDTF">2017-10-12T12:52:00Z</dcterms:created>
  <dcterms:modified xsi:type="dcterms:W3CDTF">2017-10-31T12:17:00Z</dcterms:modified>
</cp:coreProperties>
</file>