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2DA" w:rsidRPr="00C03C02" w:rsidRDefault="000F62DA" w:rsidP="00E5591A">
      <w:pPr>
        <w:pStyle w:val="Heading1"/>
      </w:pPr>
      <w:r w:rsidRPr="00E5591A">
        <w:t>National</w:t>
      </w:r>
      <w:r>
        <w:t xml:space="preserve"> Geographic Kids Reader: </w:t>
      </w:r>
      <w:r w:rsidR="00AF5766">
        <w:t>Alligators and Crocodiles</w:t>
      </w:r>
    </w:p>
    <w:p w:rsidR="006028E6" w:rsidRPr="000F62DA" w:rsidRDefault="006028E6" w:rsidP="00E5591A">
      <w:pPr>
        <w:pStyle w:val="Heading2"/>
        <w:rPr>
          <w:b w:val="0"/>
        </w:rPr>
      </w:pPr>
      <w:r w:rsidRPr="000F62DA">
        <w:t>Notes for parents: reading this book with your child</w:t>
      </w:r>
    </w:p>
    <w:p w:rsidR="006028E6" w:rsidRDefault="006028E6" w:rsidP="006028E6"/>
    <w:p w:rsidR="00AF5766" w:rsidRPr="009D627B" w:rsidRDefault="00AF5766" w:rsidP="00AF5766">
      <w:pPr>
        <w:pStyle w:val="ListParagraph"/>
        <w:numPr>
          <w:ilvl w:val="0"/>
          <w:numId w:val="7"/>
        </w:numPr>
      </w:pPr>
      <w:r w:rsidRPr="009D627B">
        <w:t>Before your child shares this book with you, look at the front cover and</w:t>
      </w:r>
      <w:r w:rsidR="00737300" w:rsidRPr="009D627B">
        <w:t xml:space="preserve"> read the title. Turn to pages 4 and 5 and</w:t>
      </w:r>
      <w:r w:rsidRPr="009D627B">
        <w:t xml:space="preserve"> discuss </w:t>
      </w:r>
      <w:r w:rsidR="00737300" w:rsidRPr="009D627B">
        <w:t>which image shows an alligator and which shows</w:t>
      </w:r>
      <w:r w:rsidRPr="009D627B">
        <w:t xml:space="preserve"> crocodile. If your child knows, ask them to explain their ideas</w:t>
      </w:r>
      <w:r w:rsidR="00737300" w:rsidRPr="009D627B">
        <w:t>, then look up the answer at the bottom of page 5</w:t>
      </w:r>
      <w:r w:rsidRPr="009D627B">
        <w:t>.  Discuss any experiences seeing or learning about crocodiles or alligators</w:t>
      </w:r>
      <w:r w:rsidR="007D3347" w:rsidRPr="009D627B">
        <w:t xml:space="preserve"> </w:t>
      </w:r>
      <w:r w:rsidRPr="009D627B">
        <w:t xml:space="preserve">- at the zoo or from other reading/ wildlife films. </w:t>
      </w:r>
    </w:p>
    <w:p w:rsidR="00AF5766" w:rsidRPr="009D627B" w:rsidRDefault="00AF5766" w:rsidP="00AF5766">
      <w:pPr>
        <w:pStyle w:val="ListParagraph"/>
        <w:numPr>
          <w:ilvl w:val="0"/>
          <w:numId w:val="7"/>
        </w:numPr>
      </w:pPr>
      <w:r w:rsidRPr="009D627B">
        <w:t xml:space="preserve">Look through the images together and read the names of the creatures. Talk about any that your child is particularly interested in.  </w:t>
      </w:r>
    </w:p>
    <w:p w:rsidR="00AF5766" w:rsidRPr="009D627B" w:rsidRDefault="00AF5766" w:rsidP="00AF5766">
      <w:pPr>
        <w:pStyle w:val="ListParagraph"/>
        <w:numPr>
          <w:ilvl w:val="0"/>
          <w:numId w:val="7"/>
        </w:numPr>
      </w:pPr>
      <w:r w:rsidRPr="009D627B">
        <w:t>Here are some ways you can help your child as they learn to read more complex information books:</w:t>
      </w:r>
    </w:p>
    <w:p w:rsidR="00AF5766" w:rsidRPr="009D627B" w:rsidRDefault="00AF5766" w:rsidP="00AF5766">
      <w:pPr>
        <w:pStyle w:val="ListParagraph"/>
        <w:numPr>
          <w:ilvl w:val="1"/>
          <w:numId w:val="7"/>
        </w:numPr>
        <w:rPr>
          <w:i/>
        </w:rPr>
      </w:pPr>
      <w:r w:rsidRPr="009D627B">
        <w:t xml:space="preserve">Help children read new creature names and any unfamiliar words, e.g. </w:t>
      </w:r>
      <w:r w:rsidRPr="009D627B">
        <w:rPr>
          <w:i/>
        </w:rPr>
        <w:t xml:space="preserve">endangered, carnivores. </w:t>
      </w:r>
      <w:r w:rsidRPr="009D627B">
        <w:t>Talk about the words and their meanings.</w:t>
      </w:r>
    </w:p>
    <w:p w:rsidR="00AF5766" w:rsidRPr="009D627B" w:rsidRDefault="00AF5766" w:rsidP="00AF5766">
      <w:pPr>
        <w:pStyle w:val="ListParagraph"/>
        <w:numPr>
          <w:ilvl w:val="1"/>
          <w:numId w:val="7"/>
        </w:numPr>
      </w:pPr>
      <w:r w:rsidRPr="009D627B">
        <w:t xml:space="preserve">Show </w:t>
      </w:r>
      <w:r w:rsidR="00AB066E" w:rsidRPr="009D627B">
        <w:t>your</w:t>
      </w:r>
      <w:r w:rsidRPr="009D627B">
        <w:t xml:space="preserve"> interest in the information and the facts that your child reads. </w:t>
      </w:r>
    </w:p>
    <w:p w:rsidR="00AF5766" w:rsidRPr="009D627B" w:rsidRDefault="00AF5766" w:rsidP="00AF5766">
      <w:pPr>
        <w:pStyle w:val="ListParagraph"/>
        <w:numPr>
          <w:ilvl w:val="1"/>
          <w:numId w:val="7"/>
        </w:numPr>
      </w:pPr>
      <w:r w:rsidRPr="009D627B">
        <w:t xml:space="preserve">Encourage them to talk about what they have read, answering simple questions that you ask them at the end of small sections. </w:t>
      </w:r>
    </w:p>
    <w:p w:rsidR="00AF5766" w:rsidRPr="009D627B" w:rsidRDefault="00AF5766" w:rsidP="00AF5766">
      <w:pPr>
        <w:pStyle w:val="ListParagraph"/>
        <w:numPr>
          <w:ilvl w:val="1"/>
          <w:numId w:val="7"/>
        </w:numPr>
      </w:pPr>
      <w:r w:rsidRPr="009D627B">
        <w:t xml:space="preserve">Challenge children to ask you questions, based on their reading. </w:t>
      </w:r>
    </w:p>
    <w:p w:rsidR="00AF5766" w:rsidRPr="009D627B" w:rsidRDefault="00AF5766" w:rsidP="00AF5766">
      <w:pPr>
        <w:pStyle w:val="ListParagraph"/>
        <w:numPr>
          <w:ilvl w:val="1"/>
          <w:numId w:val="7"/>
        </w:numPr>
      </w:pPr>
      <w:r w:rsidRPr="009D627B">
        <w:t>Challenge them to find the answers to the quiz by looking for specific words or sections of information using skimming and scanning, and organisational features like the contents.</w:t>
      </w:r>
    </w:p>
    <w:p w:rsidR="00AF5766" w:rsidRPr="009D627B" w:rsidRDefault="00AF5766" w:rsidP="00AF5766">
      <w:pPr>
        <w:pStyle w:val="ListParagraph"/>
        <w:numPr>
          <w:ilvl w:val="1"/>
          <w:numId w:val="7"/>
        </w:numPr>
      </w:pPr>
      <w:r w:rsidRPr="009D627B">
        <w:t>Encourage them to use the pictures to develop their understanding.</w:t>
      </w:r>
    </w:p>
    <w:p w:rsidR="00AF5766" w:rsidRPr="009D627B" w:rsidRDefault="00AF5766" w:rsidP="00AF5766">
      <w:pPr>
        <w:pStyle w:val="ListParagraph"/>
        <w:numPr>
          <w:ilvl w:val="1"/>
          <w:numId w:val="7"/>
        </w:numPr>
      </w:pPr>
      <w:r w:rsidRPr="009D627B">
        <w:t>Give them lots of praise and encouragement!</w:t>
      </w:r>
    </w:p>
    <w:p w:rsidR="00AF5766" w:rsidRPr="009D627B" w:rsidRDefault="00AF5766" w:rsidP="00AF5766">
      <w:pPr>
        <w:pStyle w:val="ListParagraph"/>
        <w:numPr>
          <w:ilvl w:val="0"/>
          <w:numId w:val="7"/>
        </w:numPr>
        <w:rPr>
          <w:color w:val="000000" w:themeColor="text1"/>
        </w:rPr>
      </w:pPr>
      <w:r w:rsidRPr="009D627B">
        <w:rPr>
          <w:color w:val="000000" w:themeColor="text1"/>
        </w:rPr>
        <w:t>Discuss how crocodiles and alligators differ, and how their bodies are adapted to survive in the wild.</w:t>
      </w:r>
    </w:p>
    <w:p w:rsidR="0090154C" w:rsidRPr="0090154C" w:rsidRDefault="0090154C" w:rsidP="0090154C">
      <w:pPr>
        <w:rPr>
          <w:b/>
        </w:rPr>
      </w:pPr>
      <w:r w:rsidRPr="009D627B">
        <w:rPr>
          <w:b/>
        </w:rPr>
        <w:t xml:space="preserve">Pronunciation guide: </w:t>
      </w:r>
      <w:r w:rsidRPr="009D627B">
        <w:t>Schneider’s (</w:t>
      </w:r>
      <w:proofErr w:type="spellStart"/>
      <w:r w:rsidRPr="009D627B">
        <w:t>sh-neye-ders</w:t>
      </w:r>
      <w:proofErr w:type="spellEnd"/>
      <w:r w:rsidRPr="009D627B">
        <w:t xml:space="preserve">), caiman (cay-man), </w:t>
      </w:r>
      <w:proofErr w:type="spellStart"/>
      <w:r w:rsidRPr="009D627B">
        <w:t>Morelet’s</w:t>
      </w:r>
      <w:proofErr w:type="spellEnd"/>
      <w:r w:rsidRPr="009D627B">
        <w:t xml:space="preserve"> (more-let’s), gharial (gar-</w:t>
      </w:r>
      <w:proofErr w:type="spellStart"/>
      <w:r w:rsidRPr="009D627B">
        <w:t>ee</w:t>
      </w:r>
      <w:proofErr w:type="spellEnd"/>
      <w:r w:rsidRPr="009D627B">
        <w:t>-al)</w:t>
      </w:r>
      <w:bookmarkStart w:id="0" w:name="_GoBack"/>
      <w:bookmarkEnd w:id="0"/>
    </w:p>
    <w:p w:rsidR="0090154C" w:rsidRPr="0090154C" w:rsidRDefault="0090154C" w:rsidP="0090154C">
      <w:pPr>
        <w:rPr>
          <w:color w:val="000000" w:themeColor="text1"/>
        </w:rPr>
      </w:pPr>
    </w:p>
    <w:p w:rsidR="00AF5766" w:rsidRPr="006D7891" w:rsidRDefault="00AF5766" w:rsidP="00AF5766">
      <w:pPr>
        <w:rPr>
          <w:i/>
          <w:color w:val="1F4E79" w:themeColor="accent1" w:themeShade="80"/>
        </w:rPr>
      </w:pPr>
    </w:p>
    <w:p w:rsidR="00025C2C" w:rsidRDefault="009D627B"/>
    <w:sectPr w:rsidR="00025C2C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28E6" w:rsidRDefault="006028E6" w:rsidP="006028E6">
      <w:pPr>
        <w:spacing w:after="0" w:line="240" w:lineRule="auto"/>
      </w:pPr>
      <w:r>
        <w:separator/>
      </w:r>
    </w:p>
  </w:endnote>
  <w:endnote w:type="continuationSeparator" w:id="0">
    <w:p w:rsidR="006028E6" w:rsidRDefault="006028E6" w:rsidP="00602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28E6" w:rsidRDefault="006028E6" w:rsidP="006028E6">
    <w:pPr>
      <w:pStyle w:val="NoSpacing"/>
      <w:rPr>
        <w:rFonts w:ascii="Calibri" w:hAnsi="Calibri"/>
        <w:szCs w:val="22"/>
      </w:rPr>
    </w:pPr>
    <w:r>
      <w:rPr>
        <w:rFonts w:ascii="Calibri" w:hAnsi="Calibri"/>
        <w:szCs w:val="22"/>
      </w:rPr>
      <w:t xml:space="preserve">Written by Clare Dowdall, </w:t>
    </w:r>
    <w:r w:rsidR="005101EC">
      <w:rPr>
        <w:rFonts w:ascii="Calibri" w:hAnsi="Calibri"/>
        <w:szCs w:val="22"/>
      </w:rPr>
      <w:t>PhD</w:t>
    </w:r>
    <w:r>
      <w:rPr>
        <w:rFonts w:ascii="Calibri" w:hAnsi="Calibri"/>
        <w:szCs w:val="22"/>
      </w:rPr>
      <w:t xml:space="preserve">                                                                    © HarperCollins Publishers 2017</w:t>
    </w:r>
  </w:p>
  <w:p w:rsidR="006028E6" w:rsidRPr="00EF6083" w:rsidRDefault="006028E6" w:rsidP="006028E6">
    <w:pPr>
      <w:pStyle w:val="NoSpacing"/>
      <w:rPr>
        <w:rFonts w:ascii="Calibri" w:hAnsi="Calibri"/>
        <w:szCs w:val="22"/>
      </w:rPr>
    </w:pPr>
    <w:r>
      <w:rPr>
        <w:rFonts w:ascii="Calibri" w:hAnsi="Calibri"/>
        <w:szCs w:val="22"/>
      </w:rPr>
      <w:t>Literacy Consultant</w:t>
    </w:r>
  </w:p>
  <w:p w:rsidR="006028E6" w:rsidRDefault="006028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28E6" w:rsidRDefault="006028E6" w:rsidP="006028E6">
      <w:pPr>
        <w:spacing w:after="0" w:line="240" w:lineRule="auto"/>
      </w:pPr>
      <w:r>
        <w:separator/>
      </w:r>
    </w:p>
  </w:footnote>
  <w:footnote w:type="continuationSeparator" w:id="0">
    <w:p w:rsidR="006028E6" w:rsidRDefault="006028E6" w:rsidP="00602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28E6" w:rsidRDefault="006028E6">
    <w:pPr>
      <w:pStyle w:val="Header"/>
    </w:pPr>
    <w:r w:rsidRPr="00C11EFC">
      <w:rPr>
        <w:noProof/>
        <w:lang w:eastAsia="en-GB"/>
      </w:rPr>
      <w:drawing>
        <wp:inline distT="0" distB="0" distL="0" distR="0" wp14:anchorId="7276C4E9" wp14:editId="516D22BE">
          <wp:extent cx="1233377" cy="478795"/>
          <wp:effectExtent l="0" t="0" r="5080" b="0"/>
          <wp:docPr id="1" name="Picture 1" descr="S:\pickup\Sarah Daniels\Collins log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pickup\Sarah Daniels\Collins logo 20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119" cy="47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87E73"/>
    <w:multiLevelType w:val="hybridMultilevel"/>
    <w:tmpl w:val="1840A8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710D0B"/>
    <w:multiLevelType w:val="hybridMultilevel"/>
    <w:tmpl w:val="00E49BB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1463374"/>
    <w:multiLevelType w:val="hybridMultilevel"/>
    <w:tmpl w:val="50B2134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441772CD"/>
    <w:multiLevelType w:val="hybridMultilevel"/>
    <w:tmpl w:val="DD6E431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560F3A"/>
    <w:multiLevelType w:val="hybridMultilevel"/>
    <w:tmpl w:val="A03452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FB10B25"/>
    <w:multiLevelType w:val="hybridMultilevel"/>
    <w:tmpl w:val="5D7A66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D886D4B"/>
    <w:multiLevelType w:val="hybridMultilevel"/>
    <w:tmpl w:val="29C8652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56126D"/>
    <w:multiLevelType w:val="hybridMultilevel"/>
    <w:tmpl w:val="4174557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229616F"/>
    <w:multiLevelType w:val="hybridMultilevel"/>
    <w:tmpl w:val="40A457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6"/>
  </w:num>
  <w:num w:numId="5">
    <w:abstractNumId w:val="3"/>
  </w:num>
  <w:num w:numId="6">
    <w:abstractNumId w:val="4"/>
  </w:num>
  <w:num w:numId="7">
    <w:abstractNumId w:val="0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8E6"/>
    <w:rsid w:val="00093EEB"/>
    <w:rsid w:val="000F62DA"/>
    <w:rsid w:val="00412FF3"/>
    <w:rsid w:val="005101EC"/>
    <w:rsid w:val="00574178"/>
    <w:rsid w:val="006028E6"/>
    <w:rsid w:val="00737300"/>
    <w:rsid w:val="007D3347"/>
    <w:rsid w:val="00867983"/>
    <w:rsid w:val="0090154C"/>
    <w:rsid w:val="00927D0A"/>
    <w:rsid w:val="009D627B"/>
    <w:rsid w:val="00AB066E"/>
    <w:rsid w:val="00AF5766"/>
    <w:rsid w:val="00E5591A"/>
    <w:rsid w:val="00EC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F1B3D3-2F30-4882-9C20-A2BC188B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028E6"/>
  </w:style>
  <w:style w:type="paragraph" w:styleId="Heading1">
    <w:name w:val="heading 1"/>
    <w:basedOn w:val="Normal"/>
    <w:next w:val="Normal"/>
    <w:link w:val="Heading1Char"/>
    <w:uiPriority w:val="9"/>
    <w:qFormat/>
    <w:rsid w:val="00E5591A"/>
    <w:pPr>
      <w:keepNext/>
      <w:keepLines/>
      <w:spacing w:before="240" w:after="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591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5591A"/>
    <w:rPr>
      <w:rFonts w:eastAsiaTheme="majorEastAsia" w:cstheme="majorBidi"/>
      <w:b/>
      <w:sz w:val="28"/>
      <w:szCs w:val="26"/>
    </w:rPr>
  </w:style>
  <w:style w:type="paragraph" w:styleId="ListParagraph">
    <w:name w:val="List Paragraph"/>
    <w:basedOn w:val="Normal"/>
    <w:uiPriority w:val="34"/>
    <w:qFormat/>
    <w:rsid w:val="006028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2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6"/>
  </w:style>
  <w:style w:type="paragraph" w:styleId="Footer">
    <w:name w:val="footer"/>
    <w:basedOn w:val="Normal"/>
    <w:link w:val="FooterChar"/>
    <w:uiPriority w:val="99"/>
    <w:unhideWhenUsed/>
    <w:rsid w:val="00602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6"/>
  </w:style>
  <w:style w:type="paragraph" w:styleId="NoSpacing">
    <w:name w:val="No Spacing"/>
    <w:basedOn w:val="Normal"/>
    <w:uiPriority w:val="1"/>
    <w:qFormat/>
    <w:rsid w:val="00E5591A"/>
    <w:pPr>
      <w:spacing w:after="0" w:line="240" w:lineRule="auto"/>
    </w:pPr>
    <w:rPr>
      <w:rFonts w:cs="Times New Roman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5591A"/>
    <w:rPr>
      <w:rFonts w:eastAsiaTheme="majorEastAsia" w:cstheme="majorBidi"/>
      <w:b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Daniels, Sarah</dc:creator>
  <cp:keywords/>
  <dc:description/>
  <cp:lastModifiedBy>Thomas, Sarah</cp:lastModifiedBy>
  <cp:revision>7</cp:revision>
  <dcterms:created xsi:type="dcterms:W3CDTF">2017-10-12T11:54:00Z</dcterms:created>
  <dcterms:modified xsi:type="dcterms:W3CDTF">2017-10-31T12:18:00Z</dcterms:modified>
</cp:coreProperties>
</file>