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2D68" w14:textId="448C29EF" w:rsidR="00D267AE" w:rsidRPr="00EA70EA" w:rsidRDefault="00D267AE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pPr w:leftFromText="180" w:rightFromText="180" w:vertAnchor="page" w:horzAnchor="page" w:tblpXSpec="center" w:tblpY="1779"/>
        <w:tblW w:w="14175" w:type="dxa"/>
        <w:tblLook w:val="04A0" w:firstRow="1" w:lastRow="0" w:firstColumn="1" w:lastColumn="0" w:noHBand="0" w:noVBand="1"/>
      </w:tblPr>
      <w:tblGrid>
        <w:gridCol w:w="1417"/>
        <w:gridCol w:w="1417"/>
        <w:gridCol w:w="258"/>
        <w:gridCol w:w="135"/>
        <w:gridCol w:w="1024"/>
        <w:gridCol w:w="103"/>
        <w:gridCol w:w="127"/>
        <w:gridCol w:w="128"/>
        <w:gridCol w:w="602"/>
        <w:gridCol w:w="745"/>
        <w:gridCol w:w="65"/>
        <w:gridCol w:w="1641"/>
        <w:gridCol w:w="1155"/>
        <w:gridCol w:w="222"/>
        <w:gridCol w:w="948"/>
        <w:gridCol w:w="83"/>
        <w:gridCol w:w="46"/>
        <w:gridCol w:w="340"/>
        <w:gridCol w:w="709"/>
        <w:gridCol w:w="240"/>
        <w:gridCol w:w="453"/>
        <w:gridCol w:w="157"/>
        <w:gridCol w:w="545"/>
        <w:gridCol w:w="460"/>
        <w:gridCol w:w="1155"/>
      </w:tblGrid>
      <w:tr w:rsidR="006D2788" w:rsidRPr="00EA70EA" w14:paraId="55DA3B20" w14:textId="77777777" w:rsidTr="00C71FDA">
        <w:trPr>
          <w:trHeight w:hRule="exact" w:val="340"/>
        </w:trPr>
        <w:tc>
          <w:tcPr>
            <w:tcW w:w="6021" w:type="dxa"/>
            <w:gridSpan w:val="11"/>
            <w:shd w:val="clear" w:color="auto" w:fill="808080" w:themeFill="background1" w:themeFillShade="80"/>
            <w:vAlign w:val="center"/>
          </w:tcPr>
          <w:p w14:paraId="1467DB6E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837" w:type="dxa"/>
            <w:gridSpan w:val="10"/>
            <w:shd w:val="clear" w:color="auto" w:fill="000000" w:themeFill="text1"/>
            <w:vAlign w:val="center"/>
          </w:tcPr>
          <w:p w14:paraId="6F59CCF8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OCTOBER</w:t>
            </w:r>
          </w:p>
          <w:p w14:paraId="63194745" w14:textId="77777777" w:rsidR="00D267AE" w:rsidRPr="00EA70EA" w:rsidRDefault="00D267AE" w:rsidP="006D278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shd w:val="clear" w:color="auto" w:fill="808080" w:themeFill="background1" w:themeFillShade="80"/>
            <w:vAlign w:val="center"/>
          </w:tcPr>
          <w:p w14:paraId="5BD00199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379AF" w:rsidRPr="00EA70EA" w14:paraId="35DBD1A6" w14:textId="77777777" w:rsidTr="007114D3">
        <w:trPr>
          <w:trHeight w:hRule="exact" w:val="1361"/>
        </w:trPr>
        <w:tc>
          <w:tcPr>
            <w:tcW w:w="3227" w:type="dxa"/>
            <w:gridSpan w:val="4"/>
          </w:tcPr>
          <w:p w14:paraId="60C9B2FA" w14:textId="054AC221" w:rsidR="007D1019" w:rsidRPr="000721FC" w:rsidRDefault="003379AF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3 </w:t>
            </w:r>
          </w:p>
          <w:p w14:paraId="2EA0A0AE" w14:textId="77777777" w:rsidR="00C71FDA" w:rsidRDefault="00C71FDA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6C3B3F25" w14:textId="4751F7EA" w:rsidR="003379AF" w:rsidRPr="00C71FDA" w:rsidRDefault="003379AF" w:rsidP="006D27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2794" w:type="dxa"/>
            <w:gridSpan w:val="7"/>
          </w:tcPr>
          <w:p w14:paraId="45978AE6" w14:textId="20062BD4" w:rsidR="003379AF" w:rsidRPr="00EA70EA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4 – 6 </w:t>
            </w:r>
          </w:p>
          <w:p w14:paraId="3B2B62D9" w14:textId="77777777" w:rsidR="00C71FDA" w:rsidRDefault="003379AF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379AF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3879869" w14:textId="0A7BF767" w:rsidR="003379AF" w:rsidRPr="003379AF" w:rsidRDefault="003379AF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4095" w:type="dxa"/>
            <w:gridSpan w:val="6"/>
          </w:tcPr>
          <w:p w14:paraId="2A46649B" w14:textId="6E27F415" w:rsidR="003379AF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7</w:t>
            </w:r>
          </w:p>
          <w:p w14:paraId="2968BFC8" w14:textId="77777777" w:rsidR="00C71FDA" w:rsidRDefault="00C71FDA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3C3B23BE" w14:textId="50CED25B" w:rsidR="003379AF" w:rsidRPr="00C71FDA" w:rsidRDefault="003379AF" w:rsidP="00493A2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4F4B3CA3" w14:textId="66E2ACE1" w:rsidR="003379AF" w:rsidRPr="00EA70EA" w:rsidRDefault="003379AF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shd w:val="clear" w:color="auto" w:fill="D9D9D9" w:themeFill="background1" w:themeFillShade="D9"/>
          </w:tcPr>
          <w:p w14:paraId="12C3C347" w14:textId="0DCBBF45" w:rsidR="003379AF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8</w:t>
            </w:r>
          </w:p>
          <w:p w14:paraId="7B272C9E" w14:textId="77777777" w:rsidR="003379AF" w:rsidRPr="00C71FDA" w:rsidRDefault="003379AF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70" w:type="dxa"/>
            <w:gridSpan w:val="5"/>
          </w:tcPr>
          <w:p w14:paraId="089CA2E4" w14:textId="5C75746F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9</w:t>
            </w:r>
          </w:p>
          <w:p w14:paraId="7EDD0AD3" w14:textId="77777777" w:rsidR="00C71FDA" w:rsidRDefault="00C71FDA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7A51F974" w14:textId="2B6939D9" w:rsidR="003379AF" w:rsidRPr="00EA70EA" w:rsidRDefault="00B51619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</w:tc>
      </w:tr>
      <w:tr w:rsidR="006D2788" w:rsidRPr="00EA70EA" w14:paraId="6A1BEBF3" w14:textId="77777777" w:rsidTr="00C71FDA">
        <w:trPr>
          <w:trHeight w:hRule="exact" w:val="340"/>
        </w:trPr>
        <w:tc>
          <w:tcPr>
            <w:tcW w:w="4481" w:type="dxa"/>
            <w:gridSpan w:val="7"/>
            <w:shd w:val="clear" w:color="auto" w:fill="808080" w:themeFill="background1" w:themeFillShade="80"/>
            <w:vAlign w:val="center"/>
          </w:tcPr>
          <w:p w14:paraId="4D06A68B" w14:textId="00F54E6C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13300927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89" w:type="dxa"/>
            <w:gridSpan w:val="9"/>
            <w:shd w:val="clear" w:color="auto" w:fill="000000" w:themeFill="text1"/>
            <w:vAlign w:val="center"/>
          </w:tcPr>
          <w:p w14:paraId="34DBCACD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DECEMBER</w:t>
            </w:r>
          </w:p>
        </w:tc>
        <w:tc>
          <w:tcPr>
            <w:tcW w:w="4105" w:type="dxa"/>
            <w:gridSpan w:val="9"/>
            <w:shd w:val="clear" w:color="auto" w:fill="808080" w:themeFill="background1" w:themeFillShade="80"/>
            <w:vAlign w:val="center"/>
          </w:tcPr>
          <w:p w14:paraId="6EFFE5B3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B51619" w:rsidRPr="00EA70EA" w14:paraId="055302E0" w14:textId="77777777" w:rsidTr="007114D3">
        <w:trPr>
          <w:trHeight w:hRule="exact" w:val="1361"/>
        </w:trPr>
        <w:tc>
          <w:tcPr>
            <w:tcW w:w="4251" w:type="dxa"/>
            <w:gridSpan w:val="5"/>
          </w:tcPr>
          <w:p w14:paraId="15C0E716" w14:textId="27CC3491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10 – 12 </w:t>
            </w:r>
          </w:p>
          <w:p w14:paraId="49740609" w14:textId="77777777" w:rsidR="00C71FDA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0EE7277" w14:textId="0318580C" w:rsidR="00B51619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  <w:p w14:paraId="04C972E0" w14:textId="4AEB2FB6" w:rsidR="00B51619" w:rsidRPr="00EA70EA" w:rsidRDefault="00B51619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11" w:type="dxa"/>
            <w:gridSpan w:val="7"/>
          </w:tcPr>
          <w:p w14:paraId="73A4D65F" w14:textId="60095C44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13 – 15 </w:t>
            </w:r>
          </w:p>
          <w:p w14:paraId="24466B18" w14:textId="77777777" w:rsidR="00C71FDA" w:rsidRDefault="008D036F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0EB7B568" w14:textId="57F6707E" w:rsidR="00B51619" w:rsidRPr="00B51619" w:rsidRDefault="00B51619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  <w:p w14:paraId="27AF1DE1" w14:textId="210F1CF1" w:rsidR="00B51619" w:rsidRPr="00EA70EA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78665257" w14:textId="5F0AC9F8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0871C9D9" w14:textId="77777777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87569AF" w14:textId="3BF31020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5B643F75" w14:textId="463012F8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73" w:type="dxa"/>
            <w:gridSpan w:val="8"/>
          </w:tcPr>
          <w:p w14:paraId="17AA3096" w14:textId="62258261" w:rsidR="00B51619" w:rsidRPr="00EA70EA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4561C8AE" w14:textId="77777777" w:rsidR="00C71FDA" w:rsidRDefault="00C71FDA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47EFAA1C" w14:textId="293A8735" w:rsidR="00B51619" w:rsidRPr="00C71FDA" w:rsidRDefault="00B51619" w:rsidP="00493A2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  <w:tc>
          <w:tcPr>
            <w:tcW w:w="1615" w:type="dxa"/>
            <w:gridSpan w:val="2"/>
          </w:tcPr>
          <w:p w14:paraId="025AB48C" w14:textId="5407AFBC" w:rsidR="00B51619" w:rsidRPr="00D25E41" w:rsidRDefault="00D25E41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67C515C6" w14:textId="77777777" w:rsidR="00C71FDA" w:rsidRDefault="00C71FDA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F23391D" w14:textId="2361534A" w:rsidR="00B51619" w:rsidRPr="00C71FDA" w:rsidRDefault="00B51619" w:rsidP="00F274D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</w:tr>
      <w:tr w:rsidR="006D2788" w:rsidRPr="00EA70EA" w14:paraId="28224249" w14:textId="77777777" w:rsidTr="00C71FDA">
        <w:trPr>
          <w:trHeight w:hRule="exact" w:val="340"/>
        </w:trPr>
        <w:tc>
          <w:tcPr>
            <w:tcW w:w="3092" w:type="dxa"/>
            <w:gridSpan w:val="3"/>
            <w:shd w:val="clear" w:color="auto" w:fill="808080" w:themeFill="background1" w:themeFillShade="80"/>
            <w:vAlign w:val="center"/>
          </w:tcPr>
          <w:p w14:paraId="5CA2103C" w14:textId="0EE1293F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70" w:type="dxa"/>
            <w:gridSpan w:val="9"/>
            <w:shd w:val="clear" w:color="auto" w:fill="000000" w:themeFill="text1"/>
            <w:vAlign w:val="center"/>
          </w:tcPr>
          <w:p w14:paraId="5055A4DD" w14:textId="146FC6BD" w:rsidR="00D267AE" w:rsidRPr="00D25E41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FEB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UARY</w:t>
            </w:r>
          </w:p>
        </w:tc>
        <w:tc>
          <w:tcPr>
            <w:tcW w:w="5358" w:type="dxa"/>
            <w:gridSpan w:val="12"/>
            <w:shd w:val="clear" w:color="auto" w:fill="808080" w:themeFill="background1" w:themeFillShade="80"/>
            <w:vAlign w:val="center"/>
          </w:tcPr>
          <w:p w14:paraId="00A28EAD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155" w:type="dxa"/>
            <w:shd w:val="clear" w:color="auto" w:fill="000000" w:themeFill="text1"/>
            <w:vAlign w:val="center"/>
          </w:tcPr>
          <w:p w14:paraId="774834E6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B51619" w:rsidRPr="00EA70EA" w14:paraId="2553AF50" w14:textId="77777777" w:rsidTr="007114D3">
        <w:trPr>
          <w:trHeight w:hRule="exact" w:val="1361"/>
        </w:trPr>
        <w:tc>
          <w:tcPr>
            <w:tcW w:w="4609" w:type="dxa"/>
            <w:gridSpan w:val="8"/>
          </w:tcPr>
          <w:p w14:paraId="239611C6" w14:textId="45ED99BC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22 – 23 </w:t>
            </w:r>
          </w:p>
          <w:p w14:paraId="3B4A14F1" w14:textId="77777777" w:rsidR="00C71FDA" w:rsidRDefault="00B51619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F349A31" w14:textId="24123C4A" w:rsidR="00B51619" w:rsidRPr="00D25E41" w:rsidRDefault="00D25E41" w:rsidP="00B516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</w:t>
            </w:r>
            <w:r w:rsidR="00B51619" w:rsidRPr="00C71FDA">
              <w:rPr>
                <w:rFonts w:asciiTheme="majorHAnsi" w:hAnsiTheme="majorHAnsi" w:cs="Arial"/>
                <w:sz w:val="22"/>
                <w:szCs w:val="22"/>
              </w:rPr>
              <w:t>raphs</w:t>
            </w:r>
          </w:p>
          <w:p w14:paraId="356C29B5" w14:textId="60989D14" w:rsidR="00B51619" w:rsidRPr="00D25E41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shd w:val="clear" w:color="auto" w:fill="D9D9D9" w:themeFill="background1" w:themeFillShade="D9"/>
          </w:tcPr>
          <w:p w14:paraId="4C1DAFE3" w14:textId="2E8233CF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24</w:t>
            </w:r>
          </w:p>
          <w:p w14:paraId="29F18589" w14:textId="77777777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641" w:type="dxa"/>
          </w:tcPr>
          <w:p w14:paraId="5DF3AE69" w14:textId="540A661D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25</w:t>
            </w:r>
          </w:p>
          <w:p w14:paraId="0CE6F915" w14:textId="77777777" w:rsidR="00C71FDA" w:rsidRDefault="00C71FDA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876DEF0" w14:textId="6A9FBB72" w:rsidR="00B51619" w:rsidRPr="00D25E41" w:rsidRDefault="00D25E41" w:rsidP="00B516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</w:t>
            </w:r>
            <w:r w:rsidR="00B51619" w:rsidRPr="00C71FDA">
              <w:rPr>
                <w:rFonts w:asciiTheme="majorHAnsi" w:hAnsiTheme="majorHAnsi" w:cs="Arial"/>
                <w:sz w:val="22"/>
                <w:szCs w:val="22"/>
              </w:rPr>
              <w:t>raphs</w:t>
            </w:r>
          </w:p>
          <w:p w14:paraId="2ACB3F15" w14:textId="1CD084A1" w:rsidR="00B51619" w:rsidRPr="00D25E41" w:rsidRDefault="00B51619" w:rsidP="00B516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7"/>
          </w:tcPr>
          <w:p w14:paraId="10A002BB" w14:textId="472FA45A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26 – 28 </w:t>
            </w:r>
          </w:p>
          <w:p w14:paraId="4C9D8376" w14:textId="77777777" w:rsidR="00C71FDA" w:rsidRDefault="00C71FDA" w:rsidP="004A6FE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3FEAA52" w14:textId="37261FC4" w:rsidR="00B51619" w:rsidRPr="00D25E41" w:rsidRDefault="00B51619" w:rsidP="004A6FE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3010" w:type="dxa"/>
            <w:gridSpan w:val="6"/>
          </w:tcPr>
          <w:p w14:paraId="622C3EFE" w14:textId="09C0EF7C" w:rsidR="00B51619" w:rsidRPr="000721FC" w:rsidRDefault="00D25E41" w:rsidP="000721FC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29 – 30 </w:t>
            </w:r>
          </w:p>
          <w:p w14:paraId="740ABAA2" w14:textId="77777777" w:rsidR="00C71FDA" w:rsidRDefault="00D25E41" w:rsidP="00C71FD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proportion and rates of change:</w:t>
            </w:r>
          </w:p>
          <w:p w14:paraId="36278630" w14:textId="5AA6C499" w:rsidR="00B51619" w:rsidRPr="00C71FDA" w:rsidRDefault="00B51619" w:rsidP="00C71FD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Ratio</w:t>
            </w:r>
            <w:r w:rsidR="00E66B22" w:rsidRPr="00C71FDA">
              <w:rPr>
                <w:rFonts w:asciiTheme="majorHAnsi" w:hAnsiTheme="majorHAnsi" w:cs="Arial"/>
                <w:sz w:val="22"/>
                <w:szCs w:val="22"/>
              </w:rPr>
              <w:t>, speed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 xml:space="preserve"> and proportion</w:t>
            </w:r>
          </w:p>
        </w:tc>
      </w:tr>
      <w:tr w:rsidR="006D2788" w:rsidRPr="00EA70EA" w14:paraId="44A62D9C" w14:textId="4EAAD4B2" w:rsidTr="00C71FDA">
        <w:trPr>
          <w:trHeight w:hRule="exact" w:val="340"/>
        </w:trPr>
        <w:tc>
          <w:tcPr>
            <w:tcW w:w="5956" w:type="dxa"/>
            <w:gridSpan w:val="10"/>
            <w:shd w:val="clear" w:color="auto" w:fill="000000" w:themeFill="text1"/>
            <w:vAlign w:val="center"/>
          </w:tcPr>
          <w:p w14:paraId="16796722" w14:textId="51C916DD" w:rsidR="00CF2859" w:rsidRPr="00D25E41" w:rsidRDefault="00CF285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APRIL</w:t>
            </w:r>
          </w:p>
        </w:tc>
        <w:tc>
          <w:tcPr>
            <w:tcW w:w="4500" w:type="dxa"/>
            <w:gridSpan w:val="8"/>
            <w:shd w:val="clear" w:color="auto" w:fill="808080" w:themeFill="background1" w:themeFillShade="80"/>
            <w:vAlign w:val="center"/>
          </w:tcPr>
          <w:p w14:paraId="4A763960" w14:textId="77777777" w:rsidR="00CF2859" w:rsidRPr="00C71FDA" w:rsidRDefault="00CF2859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719" w:type="dxa"/>
            <w:gridSpan w:val="7"/>
            <w:shd w:val="clear" w:color="auto" w:fill="000000" w:themeFill="text1"/>
            <w:vAlign w:val="center"/>
          </w:tcPr>
          <w:p w14:paraId="0AAE92F9" w14:textId="47D65FB8" w:rsidR="00CF2859" w:rsidRPr="00EA70EA" w:rsidRDefault="00CF285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</w:tr>
      <w:tr w:rsidR="00C71FDA" w:rsidRPr="00EA70EA" w14:paraId="1545DAFA" w14:textId="487A72DC" w:rsidTr="007114D3">
        <w:trPr>
          <w:trHeight w:hRule="exact" w:val="1361"/>
        </w:trPr>
        <w:tc>
          <w:tcPr>
            <w:tcW w:w="1417" w:type="dxa"/>
            <w:shd w:val="clear" w:color="auto" w:fill="D9D9D9" w:themeFill="background1" w:themeFillShade="D9"/>
          </w:tcPr>
          <w:p w14:paraId="00C2F853" w14:textId="2FA35A00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31</w:t>
            </w:r>
          </w:p>
          <w:p w14:paraId="52BD4A17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A31BA5" w14:textId="28C07A3C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32</w:t>
            </w:r>
          </w:p>
          <w:p w14:paraId="7A687117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377" w:type="dxa"/>
            <w:gridSpan w:val="7"/>
          </w:tcPr>
          <w:p w14:paraId="7CFB5B4C" w14:textId="52C485A8" w:rsid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34 </w:t>
            </w:r>
          </w:p>
          <w:p w14:paraId="468E0B44" w14:textId="562141A6" w:rsidR="007C259D" w:rsidRPr="00D25E41" w:rsidRDefault="007C259D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2451" w:type="dxa"/>
            <w:gridSpan w:val="3"/>
          </w:tcPr>
          <w:p w14:paraId="2CA12AE2" w14:textId="49B012E8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35 – 36 </w:t>
            </w:r>
          </w:p>
          <w:p w14:paraId="314D9A4E" w14:textId="77777777" w:rsidR="00C71FDA" w:rsidRDefault="00C71FD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5D00EC34" w14:textId="59050996" w:rsidR="007C259D" w:rsidRPr="00D25E41" w:rsidRDefault="007C259D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77" w:type="dxa"/>
            <w:gridSpan w:val="2"/>
          </w:tcPr>
          <w:p w14:paraId="66B699D2" w14:textId="5E574F4C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37</w:t>
            </w:r>
          </w:p>
          <w:p w14:paraId="5AB38F9D" w14:textId="77777777" w:rsidR="00C71FDA" w:rsidRDefault="00C71FDA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6405C3DE" w14:textId="3D78B48E" w:rsidR="007C259D" w:rsidRPr="00D25E41" w:rsidRDefault="007C259D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14:paraId="1F29D086" w14:textId="568A0640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38</w:t>
            </w:r>
          </w:p>
          <w:p w14:paraId="223178FA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4"/>
          </w:tcPr>
          <w:p w14:paraId="04553D73" w14:textId="081EB7D2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39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746AB4E5" w14:textId="77777777" w:rsidR="00C71FDA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2CCDAC15" w14:textId="3CAA9FF7" w:rsidR="007C259D" w:rsidRPr="00C71FDA" w:rsidRDefault="007C259D" w:rsidP="00C71F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60" w:type="dxa"/>
            <w:gridSpan w:val="3"/>
          </w:tcPr>
          <w:p w14:paraId="791BFED6" w14:textId="1D7E9C5A" w:rsidR="00D25E41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40</w:t>
            </w:r>
          </w:p>
          <w:p w14:paraId="1C7C1D51" w14:textId="77777777" w:rsidR="00C71FDA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measures: </w:t>
            </w:r>
          </w:p>
          <w:p w14:paraId="26B74296" w14:textId="78C79A6C" w:rsidR="007C259D" w:rsidRPr="00D25E41" w:rsidRDefault="00D25E41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</w:t>
            </w:r>
            <w:r w:rsidR="007C259D" w:rsidRPr="00C71FDA">
              <w:rPr>
                <w:rFonts w:asciiTheme="majorHAnsi" w:hAnsiTheme="majorHAnsi" w:cs="Arial"/>
                <w:sz w:val="22"/>
                <w:szCs w:val="22"/>
              </w:rPr>
              <w:t xml:space="preserve"> areas of prisms</w:t>
            </w:r>
          </w:p>
        </w:tc>
      </w:tr>
      <w:tr w:rsidR="004A6FEA" w:rsidRPr="00EA70EA" w14:paraId="3E4E2108" w14:textId="77777777" w:rsidTr="00C71FDA">
        <w:trPr>
          <w:trHeight w:hRule="exact" w:val="340"/>
        </w:trPr>
        <w:tc>
          <w:tcPr>
            <w:tcW w:w="4354" w:type="dxa"/>
            <w:gridSpan w:val="6"/>
            <w:shd w:val="clear" w:color="auto" w:fill="000000" w:themeFill="text1"/>
            <w:vAlign w:val="center"/>
          </w:tcPr>
          <w:p w14:paraId="33EE6B0F" w14:textId="607D7E78" w:rsidR="004A6FEA" w:rsidRPr="00D25E41" w:rsidRDefault="004A6FE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  <w:tc>
          <w:tcPr>
            <w:tcW w:w="3308" w:type="dxa"/>
            <w:gridSpan w:val="6"/>
            <w:shd w:val="clear" w:color="auto" w:fill="808080" w:themeFill="background1" w:themeFillShade="80"/>
            <w:vAlign w:val="center"/>
          </w:tcPr>
          <w:p w14:paraId="5C8DE7CD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13" w:type="dxa"/>
            <w:gridSpan w:val="13"/>
            <w:vMerge w:val="restart"/>
          </w:tcPr>
          <w:p w14:paraId="4B029D02" w14:textId="77777777" w:rsidR="004A6FEA" w:rsidRPr="00EA70EA" w:rsidRDefault="004A6FE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7114D3" w:rsidRPr="00EA70EA" w14:paraId="668A29E0" w14:textId="77777777" w:rsidTr="00AF18C9">
        <w:trPr>
          <w:trHeight w:hRule="exact" w:val="1361"/>
        </w:trPr>
        <w:tc>
          <w:tcPr>
            <w:tcW w:w="1417" w:type="dxa"/>
            <w:shd w:val="clear" w:color="auto" w:fill="auto"/>
          </w:tcPr>
          <w:p w14:paraId="3B28B3EF" w14:textId="1D40F0DB" w:rsidR="004A6FEA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238BAA19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17" w:type="dxa"/>
            <w:shd w:val="clear" w:color="auto" w:fill="auto"/>
          </w:tcPr>
          <w:p w14:paraId="3EBBC665" w14:textId="5F64B1F6" w:rsidR="004A6FEA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44B6DF71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377" w:type="dxa"/>
            <w:gridSpan w:val="7"/>
          </w:tcPr>
          <w:p w14:paraId="5E5A3FD4" w14:textId="350C113F" w:rsidR="004A6FEA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7D4A4F84" w14:textId="77777777" w:rsidR="00C71FDA" w:rsidRDefault="00D06886" w:rsidP="00D0688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 xml:space="preserve"> measures:</w:t>
            </w:r>
          </w:p>
          <w:p w14:paraId="793F6A80" w14:textId="22644F7E" w:rsidR="004A6FEA" w:rsidRPr="00D25E41" w:rsidRDefault="00D25E41" w:rsidP="00D0688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</w:t>
            </w:r>
            <w:r w:rsidR="00D06886" w:rsidRPr="00C71FDA">
              <w:rPr>
                <w:rFonts w:asciiTheme="majorHAnsi" w:hAnsiTheme="majorHAnsi" w:cs="Arial"/>
                <w:sz w:val="22"/>
                <w:szCs w:val="22"/>
              </w:rPr>
              <w:t xml:space="preserve"> areas of prisms</w:t>
            </w:r>
          </w:p>
        </w:tc>
        <w:tc>
          <w:tcPr>
            <w:tcW w:w="2451" w:type="dxa"/>
            <w:gridSpan w:val="3"/>
          </w:tcPr>
          <w:p w14:paraId="31EA798C" w14:textId="02D2243A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44 – 45 </w:t>
            </w:r>
          </w:p>
          <w:p w14:paraId="30EC6739" w14:textId="77777777" w:rsidR="00C71FDA" w:rsidRDefault="00C71FDA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0E758AC" w14:textId="496132F3" w:rsidR="004A6FEA" w:rsidRPr="00D25E41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6513" w:type="dxa"/>
            <w:gridSpan w:val="13"/>
            <w:vMerge/>
          </w:tcPr>
          <w:p w14:paraId="164169F2" w14:textId="77777777" w:rsidR="004A6FEA" w:rsidRPr="00EA70EA" w:rsidRDefault="004A6FEA" w:rsidP="004A6FE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7C49CF63" w14:textId="7840D277" w:rsidR="001276E1" w:rsidRPr="00EA70EA" w:rsidRDefault="00D267AE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B8CC1" wp14:editId="69D71A7C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065FD" w14:textId="40B8011E" w:rsidR="00F57C4B" w:rsidRPr="00D267AE" w:rsidRDefault="00F57C4B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380041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Foundation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8CC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663.3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SnShHZYBAAAQ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427065FD" w14:textId="40B8011E" w:rsidR="00F57C4B" w:rsidRPr="00D267AE" w:rsidRDefault="00F57C4B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380041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Foundation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6E1" w:rsidRPr="00EA70EA">
        <w:rPr>
          <w:rFonts w:asciiTheme="majorHAnsi" w:hAnsiTheme="majorHAnsi"/>
          <w:b/>
          <w:u w:val="single"/>
        </w:rPr>
        <w:br w:type="page"/>
      </w:r>
    </w:p>
    <w:p w14:paraId="11683E0D" w14:textId="62E6AF93" w:rsidR="00395FAD" w:rsidRPr="00EA70EA" w:rsidRDefault="00395FAD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90A4" wp14:editId="7C1FFF9A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C207A" w14:textId="31F850B9" w:rsidR="00F57C4B" w:rsidRPr="00395FAD" w:rsidRDefault="00F57C4B" w:rsidP="00395F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380041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</w:t>
                            </w:r>
                            <w:r w:rsidR="001A7564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90A4" id="_x0000_s1027" type="#_x0000_t202" style="position:absolute;margin-left:1in;margin-top:45.35pt;width:663.3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KaQFp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272C207A" w14:textId="31F850B9" w:rsidR="00F57C4B" w:rsidRPr="00395FAD" w:rsidRDefault="00F57C4B" w:rsidP="00395F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380041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</w:t>
                      </w:r>
                      <w:r w:rsidR="001A756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tblLayout w:type="fixed"/>
        <w:tblLook w:val="04A0" w:firstRow="1" w:lastRow="0" w:firstColumn="1" w:lastColumn="0" w:noHBand="0" w:noVBand="1"/>
      </w:tblPr>
      <w:tblGrid>
        <w:gridCol w:w="1621"/>
        <w:gridCol w:w="811"/>
        <w:gridCol w:w="653"/>
        <w:gridCol w:w="188"/>
        <w:gridCol w:w="973"/>
        <w:gridCol w:w="341"/>
        <w:gridCol w:w="93"/>
        <w:gridCol w:w="106"/>
        <w:gridCol w:w="1259"/>
        <w:gridCol w:w="65"/>
        <w:gridCol w:w="235"/>
        <w:gridCol w:w="1501"/>
        <w:gridCol w:w="1052"/>
        <w:gridCol w:w="1060"/>
        <w:gridCol w:w="73"/>
        <w:gridCol w:w="1258"/>
        <w:gridCol w:w="292"/>
        <w:gridCol w:w="503"/>
        <w:gridCol w:w="460"/>
        <w:gridCol w:w="286"/>
        <w:gridCol w:w="451"/>
        <w:gridCol w:w="894"/>
      </w:tblGrid>
      <w:tr w:rsidR="008A42E1" w:rsidRPr="00EA70EA" w14:paraId="1125F15F" w14:textId="77777777" w:rsidTr="00C71FDA">
        <w:trPr>
          <w:trHeight w:hRule="exact" w:val="340"/>
        </w:trPr>
        <w:tc>
          <w:tcPr>
            <w:tcW w:w="6110" w:type="dxa"/>
            <w:gridSpan w:val="10"/>
            <w:shd w:val="clear" w:color="auto" w:fill="808080" w:themeFill="background1" w:themeFillShade="80"/>
            <w:vAlign w:val="center"/>
          </w:tcPr>
          <w:p w14:paraId="672144C6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974" w:type="dxa"/>
            <w:gridSpan w:val="8"/>
            <w:shd w:val="clear" w:color="auto" w:fill="000000" w:themeFill="text1"/>
            <w:vAlign w:val="center"/>
          </w:tcPr>
          <w:p w14:paraId="025847C9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0FC6940F" w14:textId="77777777" w:rsidR="00395FAD" w:rsidRPr="00C71FDA" w:rsidRDefault="00395FAD" w:rsidP="008A42E1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91" w:type="dxa"/>
            <w:gridSpan w:val="4"/>
            <w:shd w:val="clear" w:color="auto" w:fill="808080" w:themeFill="background1" w:themeFillShade="80"/>
            <w:vAlign w:val="center"/>
          </w:tcPr>
          <w:p w14:paraId="502AB31B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D2078F" w:rsidRPr="00D25E41" w14:paraId="5DAC7021" w14:textId="72275ED7" w:rsidTr="00EA44B0">
        <w:trPr>
          <w:trHeight w:hRule="exact" w:val="1361"/>
        </w:trPr>
        <w:tc>
          <w:tcPr>
            <w:tcW w:w="3085" w:type="dxa"/>
            <w:gridSpan w:val="3"/>
          </w:tcPr>
          <w:p w14:paraId="15750185" w14:textId="533A5FC1" w:rsidR="00D2078F" w:rsidRPr="00D25E41" w:rsidRDefault="00D25E41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2 </w:t>
            </w:r>
          </w:p>
          <w:p w14:paraId="3E11AAE0" w14:textId="77777777" w:rsidR="00C71FDA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proportion and</w:t>
            </w:r>
          </w:p>
          <w:p w14:paraId="29064D47" w14:textId="46D526B2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rates of change:</w:t>
            </w:r>
          </w:p>
          <w:p w14:paraId="328CA4B4" w14:textId="729DC11C" w:rsidR="00D2078F" w:rsidRPr="00D25E41" w:rsidRDefault="007C259D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3025" w:type="dxa"/>
            <w:gridSpan w:val="7"/>
          </w:tcPr>
          <w:p w14:paraId="4819AC70" w14:textId="01784E34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 – 4 </w:t>
            </w:r>
          </w:p>
          <w:p w14:paraId="16741EEB" w14:textId="77777777" w:rsidR="00C71FDA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1BF91F5A" w14:textId="68336344" w:rsidR="00D2078F" w:rsidRPr="00C71FDA" w:rsidRDefault="007C259D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  <w:p w14:paraId="3882C07A" w14:textId="4E9D5E14" w:rsidR="00D2078F" w:rsidRPr="00D25E41" w:rsidRDefault="00D2078F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5"/>
          </w:tcPr>
          <w:p w14:paraId="5A4038F0" w14:textId="7F5CC142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7 </w:t>
            </w:r>
          </w:p>
          <w:p w14:paraId="2AB1AB92" w14:textId="77777777" w:rsidR="00C71FDA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5FEE6272" w14:textId="7D0FD42E" w:rsidR="007C259D" w:rsidRPr="00C71FDA" w:rsidRDefault="007C259D" w:rsidP="007C25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  <w:p w14:paraId="6CD5474C" w14:textId="77777777" w:rsidR="00D2078F" w:rsidRPr="00D25E41" w:rsidRDefault="00D2078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2FB260" w14:textId="5A02DA16" w:rsidR="00D2078F" w:rsidRPr="00D25E41" w:rsidRDefault="00D2078F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shd w:val="clear" w:color="auto" w:fill="D9D9D9" w:themeFill="background1" w:themeFillShade="D9"/>
          </w:tcPr>
          <w:p w14:paraId="7B15EF7F" w14:textId="5CF5D346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 8 </w:t>
            </w:r>
          </w:p>
          <w:p w14:paraId="1391CC5B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94" w:type="dxa"/>
            <w:gridSpan w:val="5"/>
          </w:tcPr>
          <w:p w14:paraId="402E0F3A" w14:textId="246EECCD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9 – 10 </w:t>
            </w:r>
          </w:p>
          <w:p w14:paraId="68FFB87C" w14:textId="05B76F34" w:rsidR="00D2078F" w:rsidRPr="00D25E41" w:rsidRDefault="007C259D" w:rsidP="00D2078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</w:tr>
      <w:tr w:rsidR="009C236F" w:rsidRPr="00D25E41" w14:paraId="38371CBE" w14:textId="77777777" w:rsidTr="00C71FDA">
        <w:trPr>
          <w:trHeight w:hRule="exact" w:val="340"/>
        </w:trPr>
        <w:tc>
          <w:tcPr>
            <w:tcW w:w="4246" w:type="dxa"/>
            <w:gridSpan w:val="5"/>
            <w:shd w:val="clear" w:color="auto" w:fill="808080" w:themeFill="background1" w:themeFillShade="80"/>
            <w:vAlign w:val="center"/>
          </w:tcPr>
          <w:p w14:paraId="3B567AA1" w14:textId="7FD2D078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7FAB47C1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12" w:type="dxa"/>
            <w:gridSpan w:val="9"/>
            <w:shd w:val="clear" w:color="auto" w:fill="000000" w:themeFill="text1"/>
            <w:vAlign w:val="center"/>
          </w:tcPr>
          <w:p w14:paraId="68ECAC13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217" w:type="dxa"/>
            <w:gridSpan w:val="8"/>
            <w:shd w:val="clear" w:color="auto" w:fill="808080" w:themeFill="background1" w:themeFillShade="80"/>
            <w:vAlign w:val="center"/>
          </w:tcPr>
          <w:p w14:paraId="5A924392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D2078F" w:rsidRPr="00D25E41" w14:paraId="28CAE614" w14:textId="77777777" w:rsidTr="00AF18C9">
        <w:trPr>
          <w:trHeight w:hRule="exact" w:val="1361"/>
        </w:trPr>
        <w:tc>
          <w:tcPr>
            <w:tcW w:w="4587" w:type="dxa"/>
            <w:gridSpan w:val="6"/>
          </w:tcPr>
          <w:p w14:paraId="0A86D2C8" w14:textId="4E7F422C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72194BFE" w14:textId="77777777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1510AE2" w14:textId="634BE83D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  <w:p w14:paraId="34606D9E" w14:textId="09BBD3C2" w:rsidR="00D2078F" w:rsidRPr="00D25E41" w:rsidRDefault="00D2078F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shd w:val="clear" w:color="auto" w:fill="auto"/>
          </w:tcPr>
          <w:p w14:paraId="029A039E" w14:textId="2C176DE0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59DF9D03" w14:textId="3EAE43DA" w:rsidR="00D2078F" w:rsidRPr="00C71FDA" w:rsidRDefault="00D2078F" w:rsidP="00D2078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 and review</w:t>
            </w:r>
          </w:p>
        </w:tc>
        <w:tc>
          <w:tcPr>
            <w:tcW w:w="1736" w:type="dxa"/>
            <w:gridSpan w:val="2"/>
            <w:shd w:val="clear" w:color="auto" w:fill="auto"/>
          </w:tcPr>
          <w:p w14:paraId="36F88CE5" w14:textId="031A79B0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14 – 15 </w:t>
            </w:r>
          </w:p>
          <w:p w14:paraId="78420408" w14:textId="71C7B611" w:rsidR="00D2078F" w:rsidRPr="00C71FDA" w:rsidRDefault="00F57C4B" w:rsidP="00F57C4B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 xml:space="preserve">Mock </w:t>
            </w:r>
            <w:r w:rsidR="00D2078F" w:rsidRPr="00C71FDA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2CD46EAE" w14:textId="2E1D764E" w:rsidR="00D2078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6CA6D662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35B483A2" w14:textId="308F6D79" w:rsidR="00D2078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692AC074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13" w:type="dxa"/>
            <w:gridSpan w:val="4"/>
          </w:tcPr>
          <w:p w14:paraId="44015342" w14:textId="29BB1767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084F7B12" w14:textId="77777777" w:rsidR="00C71FDA" w:rsidRDefault="000721FC" w:rsidP="00B8402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</w:t>
            </w:r>
            <w:r w:rsidRPr="00C71FDA">
              <w:rPr>
                <w:rFonts w:asciiTheme="majorHAnsi" w:hAnsiTheme="majorHAnsi" w:cs="Arial"/>
                <w:b/>
                <w:sz w:val="22"/>
                <w:szCs w:val="22"/>
              </w:rPr>
              <w:t>a:</w:t>
            </w:r>
          </w:p>
          <w:p w14:paraId="00947652" w14:textId="6C311A8F" w:rsidR="00D2078F" w:rsidRPr="00D25E41" w:rsidRDefault="000721FC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and s</w:t>
            </w:r>
            <w:r w:rsidR="007C259D" w:rsidRPr="00C71FDA">
              <w:rPr>
                <w:rFonts w:asciiTheme="majorHAnsi" w:hAnsiTheme="majorHAnsi" w:cs="Arial"/>
                <w:sz w:val="22"/>
                <w:szCs w:val="22"/>
              </w:rPr>
              <w:t>equences</w:t>
            </w:r>
          </w:p>
          <w:p w14:paraId="62572EE0" w14:textId="782C66BF" w:rsidR="00B8402A" w:rsidRPr="00D25E41" w:rsidRDefault="00B8402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3"/>
          </w:tcPr>
          <w:p w14:paraId="345232CC" w14:textId="097D8252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27389CED" w14:textId="77777777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1AF9A9A" w14:textId="32D4C28E" w:rsidR="00D2078F" w:rsidRPr="00C71FDA" w:rsidRDefault="007C259D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9C236F" w:rsidRPr="00D25E41" w14:paraId="02B0B23B" w14:textId="77777777" w:rsidTr="00C71FDA">
        <w:trPr>
          <w:trHeight w:hRule="exact" w:val="340"/>
        </w:trPr>
        <w:tc>
          <w:tcPr>
            <w:tcW w:w="2432" w:type="dxa"/>
            <w:gridSpan w:val="2"/>
            <w:shd w:val="clear" w:color="auto" w:fill="808080" w:themeFill="background1" w:themeFillShade="80"/>
            <w:vAlign w:val="center"/>
          </w:tcPr>
          <w:p w14:paraId="0AE968D5" w14:textId="41E8F3AF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414" w:type="dxa"/>
            <w:gridSpan w:val="10"/>
            <w:shd w:val="clear" w:color="auto" w:fill="000000" w:themeFill="text1"/>
            <w:vAlign w:val="center"/>
          </w:tcPr>
          <w:p w14:paraId="37676582" w14:textId="7BC5F476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0721FC"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435" w:type="dxa"/>
            <w:gridSpan w:val="9"/>
            <w:shd w:val="clear" w:color="auto" w:fill="808080" w:themeFill="background1" w:themeFillShade="80"/>
            <w:vAlign w:val="center"/>
          </w:tcPr>
          <w:p w14:paraId="14ADF390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894" w:type="dxa"/>
            <w:shd w:val="clear" w:color="auto" w:fill="000000" w:themeFill="text1"/>
            <w:vAlign w:val="center"/>
          </w:tcPr>
          <w:p w14:paraId="70658BCA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C236F" w:rsidRPr="00D25E41" w14:paraId="4A6B038B" w14:textId="77777777" w:rsidTr="00EA44B0">
        <w:trPr>
          <w:trHeight w:hRule="exact" w:val="1361"/>
        </w:trPr>
        <w:tc>
          <w:tcPr>
            <w:tcW w:w="3273" w:type="dxa"/>
            <w:gridSpan w:val="4"/>
          </w:tcPr>
          <w:p w14:paraId="6CD02ECE" w14:textId="32B592F7" w:rsidR="009C236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22</w:t>
            </w:r>
          </w:p>
          <w:p w14:paraId="4C82B0C9" w14:textId="77777777" w:rsidR="00C71FDA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841ECF9" w14:textId="4CC4E111" w:rsidR="009C236F" w:rsidRPr="00D25E41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6128BEF7" w14:textId="6DFEDE36" w:rsidR="009C236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7332E91D" w14:textId="2514240E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4311" w:type="dxa"/>
            <w:gridSpan w:val="7"/>
          </w:tcPr>
          <w:p w14:paraId="551EAA2F" w14:textId="2EFD3B3D" w:rsidR="00F274D6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24 – 25 </w:t>
            </w:r>
          </w:p>
          <w:p w14:paraId="37E2C8FB" w14:textId="77777777" w:rsidR="00C71FDA" w:rsidRDefault="00C71FD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29FC6972" w14:textId="37FB1F0B" w:rsidR="009C236F" w:rsidRPr="00D25E41" w:rsidRDefault="000721FC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Congruency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 xml:space="preserve"> and similarity</w:t>
            </w:r>
          </w:p>
        </w:tc>
        <w:tc>
          <w:tcPr>
            <w:tcW w:w="2391" w:type="dxa"/>
            <w:gridSpan w:val="3"/>
          </w:tcPr>
          <w:p w14:paraId="50F75708" w14:textId="43D65685" w:rsidR="00F274D6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26 – 27 </w:t>
            </w:r>
          </w:p>
          <w:p w14:paraId="42A5EA68" w14:textId="77777777" w:rsidR="00C71FDA" w:rsidRDefault="00B8402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42DE1FFA" w14:textId="721E75D0" w:rsidR="009C236F" w:rsidRPr="00D25E41" w:rsidRDefault="00B8402A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</w:t>
            </w:r>
            <w:bookmarkStart w:id="0" w:name="_GoBack"/>
            <w:bookmarkEnd w:id="0"/>
            <w:r w:rsidRPr="00C71FDA">
              <w:rPr>
                <w:rFonts w:asciiTheme="majorHAnsi" w:hAnsiTheme="majorHAnsi" w:cs="Arial"/>
                <w:sz w:val="22"/>
                <w:szCs w:val="22"/>
              </w:rPr>
              <w:t>mbined events</w:t>
            </w:r>
          </w:p>
          <w:p w14:paraId="5E7D9F46" w14:textId="422BB788" w:rsidR="009C236F" w:rsidRPr="00D25E41" w:rsidRDefault="009C236F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53CAA0" w14:textId="416EF521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4"/>
          </w:tcPr>
          <w:p w14:paraId="4A43113B" w14:textId="10C21179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28 – 29 </w:t>
            </w:r>
          </w:p>
          <w:p w14:paraId="09F8D270" w14:textId="08149ACF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Number: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14:paraId="0B19651D" w14:textId="62996CE6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6848C2EE" w14:textId="042727B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9C236F" w:rsidRPr="00D25E41" w14:paraId="6619CA64" w14:textId="77777777" w:rsidTr="00C71FDA">
        <w:trPr>
          <w:trHeight w:hRule="exact" w:val="340"/>
        </w:trPr>
        <w:tc>
          <w:tcPr>
            <w:tcW w:w="6045" w:type="dxa"/>
            <w:gridSpan w:val="9"/>
            <w:shd w:val="clear" w:color="auto" w:fill="000000" w:themeFill="text1"/>
            <w:vAlign w:val="center"/>
          </w:tcPr>
          <w:p w14:paraId="0673D898" w14:textId="124512D0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244" w:type="dxa"/>
            <w:gridSpan w:val="7"/>
            <w:shd w:val="clear" w:color="auto" w:fill="808080" w:themeFill="background1" w:themeFillShade="80"/>
            <w:vAlign w:val="center"/>
          </w:tcPr>
          <w:p w14:paraId="254904AE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86" w:type="dxa"/>
            <w:gridSpan w:val="6"/>
            <w:shd w:val="clear" w:color="auto" w:fill="000000" w:themeFill="text1"/>
            <w:vAlign w:val="center"/>
          </w:tcPr>
          <w:p w14:paraId="7D45494B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9C236F" w:rsidRPr="00D25E41" w14:paraId="143CB322" w14:textId="77777777" w:rsidTr="00AF18C9">
        <w:trPr>
          <w:trHeight w:hRule="exact" w:val="1361"/>
        </w:trPr>
        <w:tc>
          <w:tcPr>
            <w:tcW w:w="1621" w:type="dxa"/>
            <w:shd w:val="clear" w:color="auto" w:fill="D9D9D9" w:themeFill="background1" w:themeFillShade="D9"/>
          </w:tcPr>
          <w:p w14:paraId="0094D874" w14:textId="01D0BB5D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69407F3A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59" w:type="dxa"/>
            <w:gridSpan w:val="6"/>
          </w:tcPr>
          <w:p w14:paraId="6EC31376" w14:textId="520724BA" w:rsidR="009C236F" w:rsidRPr="00D25E41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69A64FBD" w14:textId="77777777" w:rsidR="00C71FDA" w:rsidRDefault="00C71FD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116336C" w14:textId="159AAB32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3166" w:type="dxa"/>
            <w:gridSpan w:val="5"/>
          </w:tcPr>
          <w:p w14:paraId="588848C7" w14:textId="00250AAE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35</w:t>
            </w:r>
          </w:p>
          <w:p w14:paraId="55052C5E" w14:textId="77777777" w:rsidR="00C71FDA" w:rsidRDefault="00C71FD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5CF087" w14:textId="4601FAF4" w:rsidR="009C236F" w:rsidRPr="00D25E41" w:rsidRDefault="00B8402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 xml:space="preserve">Simultaneous equations and </w:t>
            </w:r>
            <w:r w:rsidR="00F57C4B" w:rsidRPr="00C71FDA">
              <w:rPr>
                <w:rFonts w:asciiTheme="majorHAnsi" w:hAnsiTheme="majorHAnsi" w:cs="Arial"/>
                <w:sz w:val="22"/>
                <w:szCs w:val="22"/>
              </w:rPr>
              <w:t xml:space="preserve">linear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inequalities</w:t>
            </w:r>
          </w:p>
        </w:tc>
        <w:tc>
          <w:tcPr>
            <w:tcW w:w="2185" w:type="dxa"/>
            <w:gridSpan w:val="3"/>
          </w:tcPr>
          <w:p w14:paraId="0FF0FA35" w14:textId="28175FC6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36 – 37 </w:t>
            </w:r>
          </w:p>
          <w:p w14:paraId="6ED12668" w14:textId="77777777" w:rsidR="00C71FDA" w:rsidRDefault="00C71FD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5E2AE39" w14:textId="5E39E9F4" w:rsidR="009C236F" w:rsidRPr="00D25E41" w:rsidRDefault="00B8402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DA516C6" w14:textId="53560D2E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eek 38</w:t>
            </w:r>
          </w:p>
          <w:p w14:paraId="216786FE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86" w:type="dxa"/>
            <w:gridSpan w:val="6"/>
            <w:shd w:val="clear" w:color="auto" w:fill="auto"/>
          </w:tcPr>
          <w:p w14:paraId="0655DFD0" w14:textId="23C1E901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27D43D34" w14:textId="7D2E28C9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9C236F" w:rsidRPr="00D25E41" w14:paraId="0899991E" w14:textId="77777777" w:rsidTr="00C71FDA">
        <w:trPr>
          <w:trHeight w:hRule="exact" w:val="340"/>
        </w:trPr>
        <w:tc>
          <w:tcPr>
            <w:tcW w:w="4246" w:type="dxa"/>
            <w:gridSpan w:val="5"/>
            <w:shd w:val="clear" w:color="auto" w:fill="000000" w:themeFill="text1"/>
            <w:vAlign w:val="center"/>
          </w:tcPr>
          <w:p w14:paraId="77B0DE83" w14:textId="68BB4BC8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00" w:type="dxa"/>
            <w:gridSpan w:val="7"/>
            <w:shd w:val="clear" w:color="auto" w:fill="808080" w:themeFill="background1" w:themeFillShade="80"/>
            <w:vAlign w:val="center"/>
          </w:tcPr>
          <w:p w14:paraId="57554C83" w14:textId="7FDD85D6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329" w:type="dxa"/>
            <w:gridSpan w:val="10"/>
            <w:vMerge w:val="restart"/>
          </w:tcPr>
          <w:p w14:paraId="7E65206B" w14:textId="77777777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9C236F" w:rsidRPr="00D25E41" w14:paraId="7CD2E295" w14:textId="77777777" w:rsidTr="00AF18C9">
        <w:trPr>
          <w:trHeight w:hRule="exact" w:val="1361"/>
        </w:trPr>
        <w:tc>
          <w:tcPr>
            <w:tcW w:w="1621" w:type="dxa"/>
            <w:shd w:val="clear" w:color="auto" w:fill="auto"/>
          </w:tcPr>
          <w:p w14:paraId="4BE9F8D2" w14:textId="75F94F1E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69FB7990" w14:textId="47089DE1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52" w:type="dxa"/>
            <w:gridSpan w:val="3"/>
            <w:shd w:val="clear" w:color="auto" w:fill="auto"/>
          </w:tcPr>
          <w:p w14:paraId="39DD7343" w14:textId="20AF0349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7F9BA016" w14:textId="309D9B41" w:rsidR="009C236F" w:rsidRPr="00EA44B0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A44B0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513" w:type="dxa"/>
            <w:gridSpan w:val="4"/>
          </w:tcPr>
          <w:p w14:paraId="10596887" w14:textId="12C0A19C" w:rsidR="009C236F" w:rsidRPr="00D25E41" w:rsidRDefault="00F57C4B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510BB252" w14:textId="77777777" w:rsidR="009C236F" w:rsidRPr="00D25E41" w:rsidRDefault="009C236F" w:rsidP="009C23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C4E53B" w14:textId="304E4DBA" w:rsidR="009C236F" w:rsidRPr="00D25E41" w:rsidRDefault="009C236F" w:rsidP="009C236F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05C8EF23" w14:textId="63F8D12E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501" w:type="dxa"/>
          </w:tcPr>
          <w:p w14:paraId="449AE26C" w14:textId="7F1FA969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04ED28D9" w14:textId="77777777" w:rsidR="009C236F" w:rsidRPr="00D25E41" w:rsidRDefault="009C236F" w:rsidP="009C23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44B79E" w14:textId="7EFFA448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329" w:type="dxa"/>
            <w:gridSpan w:val="10"/>
            <w:vMerge/>
          </w:tcPr>
          <w:p w14:paraId="7C44F75F" w14:textId="77777777" w:rsidR="009C236F" w:rsidRPr="00D25E41" w:rsidRDefault="009C236F" w:rsidP="009C236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527E72AF" w14:textId="77777777" w:rsidR="00D85CAA" w:rsidRPr="00D25E41" w:rsidRDefault="00D85CAA">
      <w:pPr>
        <w:rPr>
          <w:rFonts w:asciiTheme="majorHAnsi" w:hAnsiTheme="majorHAnsi"/>
          <w:b/>
        </w:rPr>
      </w:pPr>
    </w:p>
    <w:p w14:paraId="75E2CC11" w14:textId="77777777" w:rsidR="008A42E1" w:rsidRPr="00D25E41" w:rsidRDefault="008A42E1">
      <w:pPr>
        <w:rPr>
          <w:rFonts w:asciiTheme="majorHAnsi" w:hAnsiTheme="majorHAnsi"/>
          <w:b/>
        </w:rPr>
      </w:pPr>
    </w:p>
    <w:sectPr w:rsidR="008A42E1" w:rsidRPr="00D25E41" w:rsidSect="008A42E1">
      <w:footerReference w:type="default" r:id="rId8"/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DAB2" w14:textId="77777777" w:rsidR="00F57C4B" w:rsidRDefault="00F57C4B" w:rsidP="00D4050A">
      <w:r>
        <w:separator/>
      </w:r>
    </w:p>
  </w:endnote>
  <w:endnote w:type="continuationSeparator" w:id="0">
    <w:p w14:paraId="44E99AEE" w14:textId="77777777" w:rsidR="00F57C4B" w:rsidRDefault="00F57C4B" w:rsidP="00D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56BA" w14:textId="78533A67" w:rsidR="007114D3" w:rsidRDefault="007114D3" w:rsidP="007114D3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eastAsia="en-GB"/>
      </w:rPr>
      <w:drawing>
        <wp:inline distT="0" distB="0" distL="0" distR="0" wp14:anchorId="18B4467C" wp14:editId="6D542FE1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 xml:space="preserve">© </w:t>
    </w:r>
    <w:proofErr w:type="spellStart"/>
    <w:r w:rsidRPr="00FC4EC9">
      <w:rPr>
        <w:sz w:val="20"/>
      </w:rPr>
      <w:t>H</w:t>
    </w:r>
    <w:r>
      <w:rPr>
        <w:sz w:val="20"/>
      </w:rPr>
      <w:t>arperCollins</w:t>
    </w:r>
    <w:r w:rsidRPr="007D642B">
      <w:rPr>
        <w:i/>
        <w:sz w:val="20"/>
      </w:rPr>
      <w:t>Publishers</w:t>
    </w:r>
    <w:proofErr w:type="spellEnd"/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AF18C9">
      <w:rPr>
        <w:b/>
        <w:noProof/>
        <w:sz w:val="20"/>
      </w:rPr>
      <w:t>2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A717" w14:textId="77777777" w:rsidR="00F57C4B" w:rsidRDefault="00F57C4B" w:rsidP="00D4050A">
      <w:r>
        <w:separator/>
      </w:r>
    </w:p>
  </w:footnote>
  <w:footnote w:type="continuationSeparator" w:id="0">
    <w:p w14:paraId="41E8F828" w14:textId="77777777" w:rsidR="00F57C4B" w:rsidRDefault="00F57C4B" w:rsidP="00D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998"/>
    <w:multiLevelType w:val="hybridMultilevel"/>
    <w:tmpl w:val="8B8A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79FE"/>
    <w:multiLevelType w:val="hybridMultilevel"/>
    <w:tmpl w:val="C1A6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C30"/>
    <w:multiLevelType w:val="multilevel"/>
    <w:tmpl w:val="7F8EF3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32AA1"/>
    <w:multiLevelType w:val="hybridMultilevel"/>
    <w:tmpl w:val="5EE4B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93D97"/>
    <w:multiLevelType w:val="hybridMultilevel"/>
    <w:tmpl w:val="FB0246C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4E7005"/>
    <w:multiLevelType w:val="multilevel"/>
    <w:tmpl w:val="64AA404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D10B9"/>
    <w:multiLevelType w:val="hybridMultilevel"/>
    <w:tmpl w:val="87E26B66"/>
    <w:lvl w:ilvl="0" w:tplc="F5985706">
      <w:start w:val="1"/>
      <w:numFmt w:val="bullet"/>
      <w:pStyle w:val="SOBL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11"/>
    <w:multiLevelType w:val="hybridMultilevel"/>
    <w:tmpl w:val="CB9C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97B9C"/>
    <w:multiLevelType w:val="hybridMultilevel"/>
    <w:tmpl w:val="E6EC6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0183"/>
    <w:rsid w:val="00023830"/>
    <w:rsid w:val="00026F93"/>
    <w:rsid w:val="00027952"/>
    <w:rsid w:val="00041921"/>
    <w:rsid w:val="00041CDF"/>
    <w:rsid w:val="00052EE7"/>
    <w:rsid w:val="000611E4"/>
    <w:rsid w:val="000707A5"/>
    <w:rsid w:val="000721FC"/>
    <w:rsid w:val="000862F9"/>
    <w:rsid w:val="000918AD"/>
    <w:rsid w:val="000921DE"/>
    <w:rsid w:val="000B3B57"/>
    <w:rsid w:val="000B4172"/>
    <w:rsid w:val="000B44B6"/>
    <w:rsid w:val="000C46BB"/>
    <w:rsid w:val="000D5527"/>
    <w:rsid w:val="000E7EC6"/>
    <w:rsid w:val="000F44D2"/>
    <w:rsid w:val="000F629A"/>
    <w:rsid w:val="000F7492"/>
    <w:rsid w:val="00107C3C"/>
    <w:rsid w:val="00120E38"/>
    <w:rsid w:val="001276E1"/>
    <w:rsid w:val="0013756B"/>
    <w:rsid w:val="0017665C"/>
    <w:rsid w:val="00187AE5"/>
    <w:rsid w:val="00193284"/>
    <w:rsid w:val="001A1FCB"/>
    <w:rsid w:val="001A7564"/>
    <w:rsid w:val="001A7766"/>
    <w:rsid w:val="001B03A3"/>
    <w:rsid w:val="001C542B"/>
    <w:rsid w:val="001D725E"/>
    <w:rsid w:val="001E5E16"/>
    <w:rsid w:val="00200649"/>
    <w:rsid w:val="0020354C"/>
    <w:rsid w:val="00204493"/>
    <w:rsid w:val="002149D3"/>
    <w:rsid w:val="00256B88"/>
    <w:rsid w:val="002A0128"/>
    <w:rsid w:val="002A039D"/>
    <w:rsid w:val="002A082E"/>
    <w:rsid w:val="002A48A0"/>
    <w:rsid w:val="002C5BD3"/>
    <w:rsid w:val="002C7417"/>
    <w:rsid w:val="002D17CD"/>
    <w:rsid w:val="002E5C0E"/>
    <w:rsid w:val="0030595A"/>
    <w:rsid w:val="00320B34"/>
    <w:rsid w:val="003379AF"/>
    <w:rsid w:val="00361322"/>
    <w:rsid w:val="00364445"/>
    <w:rsid w:val="00375F2E"/>
    <w:rsid w:val="00380041"/>
    <w:rsid w:val="003808BB"/>
    <w:rsid w:val="00395FAD"/>
    <w:rsid w:val="003C584D"/>
    <w:rsid w:val="003C6C14"/>
    <w:rsid w:val="003D23B7"/>
    <w:rsid w:val="003D3C93"/>
    <w:rsid w:val="003D59D2"/>
    <w:rsid w:val="003D78F9"/>
    <w:rsid w:val="003E7BC3"/>
    <w:rsid w:val="003F4B48"/>
    <w:rsid w:val="0042101E"/>
    <w:rsid w:val="004302FB"/>
    <w:rsid w:val="00435F4A"/>
    <w:rsid w:val="00453B2B"/>
    <w:rsid w:val="00480D00"/>
    <w:rsid w:val="00493A2E"/>
    <w:rsid w:val="00494A3E"/>
    <w:rsid w:val="00497AAD"/>
    <w:rsid w:val="004A0FE8"/>
    <w:rsid w:val="004A6FEA"/>
    <w:rsid w:val="004B5E43"/>
    <w:rsid w:val="004D320F"/>
    <w:rsid w:val="004D5ED8"/>
    <w:rsid w:val="004E5F83"/>
    <w:rsid w:val="00503376"/>
    <w:rsid w:val="00503812"/>
    <w:rsid w:val="00522962"/>
    <w:rsid w:val="0053117A"/>
    <w:rsid w:val="0054652B"/>
    <w:rsid w:val="005470CC"/>
    <w:rsid w:val="00552B1A"/>
    <w:rsid w:val="00552E5C"/>
    <w:rsid w:val="005719A7"/>
    <w:rsid w:val="005939E0"/>
    <w:rsid w:val="00593D5D"/>
    <w:rsid w:val="00596047"/>
    <w:rsid w:val="005A5E92"/>
    <w:rsid w:val="005C4246"/>
    <w:rsid w:val="005C7B2B"/>
    <w:rsid w:val="005D5EB7"/>
    <w:rsid w:val="005D66C1"/>
    <w:rsid w:val="005F2E0D"/>
    <w:rsid w:val="0063127C"/>
    <w:rsid w:val="00631FF1"/>
    <w:rsid w:val="00632D23"/>
    <w:rsid w:val="00641318"/>
    <w:rsid w:val="006423E2"/>
    <w:rsid w:val="00673E68"/>
    <w:rsid w:val="00674DDA"/>
    <w:rsid w:val="00675209"/>
    <w:rsid w:val="006A21AC"/>
    <w:rsid w:val="006A422B"/>
    <w:rsid w:val="006C1B3B"/>
    <w:rsid w:val="006D2788"/>
    <w:rsid w:val="006E4D84"/>
    <w:rsid w:val="006F1C3C"/>
    <w:rsid w:val="007057D1"/>
    <w:rsid w:val="007114D3"/>
    <w:rsid w:val="00747DA6"/>
    <w:rsid w:val="0075128F"/>
    <w:rsid w:val="0075361A"/>
    <w:rsid w:val="00766E21"/>
    <w:rsid w:val="007831D4"/>
    <w:rsid w:val="0079036D"/>
    <w:rsid w:val="007A1455"/>
    <w:rsid w:val="007A3273"/>
    <w:rsid w:val="007C259D"/>
    <w:rsid w:val="007D1019"/>
    <w:rsid w:val="007E3449"/>
    <w:rsid w:val="007E6D36"/>
    <w:rsid w:val="007F6C09"/>
    <w:rsid w:val="007F6F62"/>
    <w:rsid w:val="00807C06"/>
    <w:rsid w:val="00813E87"/>
    <w:rsid w:val="00822C2F"/>
    <w:rsid w:val="00864A36"/>
    <w:rsid w:val="0086647C"/>
    <w:rsid w:val="00877337"/>
    <w:rsid w:val="008A1AFA"/>
    <w:rsid w:val="008A42E1"/>
    <w:rsid w:val="008B4D7C"/>
    <w:rsid w:val="008D036F"/>
    <w:rsid w:val="008E49E2"/>
    <w:rsid w:val="008F444C"/>
    <w:rsid w:val="00902E12"/>
    <w:rsid w:val="009239C7"/>
    <w:rsid w:val="00933E66"/>
    <w:rsid w:val="009371B0"/>
    <w:rsid w:val="0097368D"/>
    <w:rsid w:val="0099166B"/>
    <w:rsid w:val="00997F64"/>
    <w:rsid w:val="009A3F34"/>
    <w:rsid w:val="009A4B5E"/>
    <w:rsid w:val="009B4D07"/>
    <w:rsid w:val="009C236F"/>
    <w:rsid w:val="009C40F8"/>
    <w:rsid w:val="009D2435"/>
    <w:rsid w:val="00A055E3"/>
    <w:rsid w:val="00A25A78"/>
    <w:rsid w:val="00A352BB"/>
    <w:rsid w:val="00A44FCD"/>
    <w:rsid w:val="00A946EA"/>
    <w:rsid w:val="00AA0BC4"/>
    <w:rsid w:val="00AA6DF1"/>
    <w:rsid w:val="00AA6F54"/>
    <w:rsid w:val="00AB4FEC"/>
    <w:rsid w:val="00AD3E12"/>
    <w:rsid w:val="00AE012E"/>
    <w:rsid w:val="00AE20F5"/>
    <w:rsid w:val="00AF18C9"/>
    <w:rsid w:val="00B1688F"/>
    <w:rsid w:val="00B24692"/>
    <w:rsid w:val="00B25ED8"/>
    <w:rsid w:val="00B51619"/>
    <w:rsid w:val="00B53C38"/>
    <w:rsid w:val="00B80AB4"/>
    <w:rsid w:val="00B8402A"/>
    <w:rsid w:val="00B85CE9"/>
    <w:rsid w:val="00B92864"/>
    <w:rsid w:val="00B954A1"/>
    <w:rsid w:val="00BA6E3E"/>
    <w:rsid w:val="00BD1CA4"/>
    <w:rsid w:val="00BE2E5D"/>
    <w:rsid w:val="00BF4C74"/>
    <w:rsid w:val="00C10491"/>
    <w:rsid w:val="00C1264E"/>
    <w:rsid w:val="00C17719"/>
    <w:rsid w:val="00C71FDA"/>
    <w:rsid w:val="00C851D0"/>
    <w:rsid w:val="00C8590C"/>
    <w:rsid w:val="00C93A2B"/>
    <w:rsid w:val="00CA2CF6"/>
    <w:rsid w:val="00CA6369"/>
    <w:rsid w:val="00CA6972"/>
    <w:rsid w:val="00CE39D8"/>
    <w:rsid w:val="00CF2859"/>
    <w:rsid w:val="00D00E6B"/>
    <w:rsid w:val="00D06886"/>
    <w:rsid w:val="00D07805"/>
    <w:rsid w:val="00D2078F"/>
    <w:rsid w:val="00D25E41"/>
    <w:rsid w:val="00D267AE"/>
    <w:rsid w:val="00D37CDA"/>
    <w:rsid w:val="00D4050A"/>
    <w:rsid w:val="00D42B61"/>
    <w:rsid w:val="00D4361E"/>
    <w:rsid w:val="00D55377"/>
    <w:rsid w:val="00D555F7"/>
    <w:rsid w:val="00D63EA8"/>
    <w:rsid w:val="00D85CAA"/>
    <w:rsid w:val="00D928CC"/>
    <w:rsid w:val="00D97EC3"/>
    <w:rsid w:val="00DB2AC5"/>
    <w:rsid w:val="00DC049C"/>
    <w:rsid w:val="00DC2CBD"/>
    <w:rsid w:val="00DC35B7"/>
    <w:rsid w:val="00DD0042"/>
    <w:rsid w:val="00DD3E6B"/>
    <w:rsid w:val="00DE174C"/>
    <w:rsid w:val="00DF2192"/>
    <w:rsid w:val="00DF611C"/>
    <w:rsid w:val="00DF65FE"/>
    <w:rsid w:val="00E077A9"/>
    <w:rsid w:val="00E150E4"/>
    <w:rsid w:val="00E17669"/>
    <w:rsid w:val="00E24E32"/>
    <w:rsid w:val="00E3178C"/>
    <w:rsid w:val="00E41913"/>
    <w:rsid w:val="00E437B9"/>
    <w:rsid w:val="00E5395C"/>
    <w:rsid w:val="00E55972"/>
    <w:rsid w:val="00E66B22"/>
    <w:rsid w:val="00E76C8C"/>
    <w:rsid w:val="00E9359D"/>
    <w:rsid w:val="00EA44B0"/>
    <w:rsid w:val="00EA70EA"/>
    <w:rsid w:val="00EB2D38"/>
    <w:rsid w:val="00EC4E4C"/>
    <w:rsid w:val="00F004C0"/>
    <w:rsid w:val="00F274D6"/>
    <w:rsid w:val="00F45B09"/>
    <w:rsid w:val="00F5348B"/>
    <w:rsid w:val="00F57C4B"/>
    <w:rsid w:val="00F66C82"/>
    <w:rsid w:val="00F9205A"/>
    <w:rsid w:val="00F93433"/>
    <w:rsid w:val="00FA0D7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D575"/>
  <w14:defaultImageDpi w14:val="300"/>
  <w15:docId w15:val="{DBEC4277-A882-4BBF-B937-29B01946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AD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0A"/>
  </w:style>
  <w:style w:type="paragraph" w:styleId="Footer">
    <w:name w:val="footer"/>
    <w:basedOn w:val="Normal"/>
    <w:link w:val="Foot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0A"/>
  </w:style>
  <w:style w:type="paragraph" w:customStyle="1" w:styleId="SOBL">
    <w:name w:val="SO_BL"/>
    <w:basedOn w:val="Normal"/>
    <w:uiPriority w:val="99"/>
    <w:rsid w:val="00503376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503376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673E68"/>
  </w:style>
  <w:style w:type="paragraph" w:customStyle="1" w:styleId="Objectives">
    <w:name w:val="Objectives"/>
    <w:uiPriority w:val="99"/>
    <w:rsid w:val="00375F2E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7BC63-C0B3-4AC9-BAB8-152884A9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Accountants</dc:creator>
  <cp:lastModifiedBy>Yong, Jennifer</cp:lastModifiedBy>
  <cp:revision>3</cp:revision>
  <cp:lastPrinted>2015-02-14T10:56:00Z</cp:lastPrinted>
  <dcterms:created xsi:type="dcterms:W3CDTF">2015-03-17T19:12:00Z</dcterms:created>
  <dcterms:modified xsi:type="dcterms:W3CDTF">2015-03-17T19:13:00Z</dcterms:modified>
</cp:coreProperties>
</file>